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A0D" w:rsidRPr="008C6EA7" w:rsidRDefault="00675A0D" w:rsidP="00675A0D">
      <w:pPr>
        <w:pStyle w:val="testo2"/>
        <w:ind w:left="0"/>
        <w:rPr>
          <w:rFonts w:ascii="Arial" w:hAnsi="Arial" w:cs="Arial"/>
          <w:szCs w:val="22"/>
        </w:rPr>
      </w:pPr>
    </w:p>
    <w:p w:rsidR="00675A0D" w:rsidRPr="008C6EA7" w:rsidRDefault="00675A0D" w:rsidP="00675A0D">
      <w:pPr>
        <w:spacing w:line="560" w:lineRule="atLeast"/>
        <w:jc w:val="both"/>
        <w:rPr>
          <w:rFonts w:cs="Arial"/>
          <w:b/>
          <w:bCs/>
          <w:szCs w:val="22"/>
        </w:rPr>
      </w:pPr>
    </w:p>
    <w:p w:rsidR="00675A0D" w:rsidRPr="008C6EA7" w:rsidRDefault="00675A0D" w:rsidP="00675A0D">
      <w:pPr>
        <w:spacing w:line="560" w:lineRule="atLeast"/>
        <w:jc w:val="both"/>
        <w:rPr>
          <w:rFonts w:cs="Arial"/>
          <w:b/>
          <w:bCs/>
          <w:szCs w:val="22"/>
        </w:rPr>
      </w:pPr>
    </w:p>
    <w:p w:rsidR="00675A0D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015516" w:rsidRDefault="00015516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015516" w:rsidRPr="008C6EA7" w:rsidRDefault="00015516" w:rsidP="00675A0D">
      <w:pPr>
        <w:spacing w:line="480" w:lineRule="exact"/>
        <w:rPr>
          <w:rFonts w:cs="Arial"/>
          <w:b/>
          <w:bCs/>
          <w:szCs w:val="22"/>
          <w:lang w:val="it-IT"/>
        </w:rPr>
      </w:pPr>
      <w:bookmarkStart w:id="0" w:name="_GoBack"/>
      <w:bookmarkEnd w:id="0"/>
    </w:p>
    <w:p w:rsidR="00675A0D" w:rsidRPr="008C6EA7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8154E7" w:rsidRPr="008C6EA7" w:rsidRDefault="006C18CD" w:rsidP="008154E7">
      <w:pPr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  <w:bookmarkStart w:id="1" w:name="_Toc104901967"/>
      <w:r>
        <w:rPr>
          <w:rFonts w:cs="Arial"/>
          <w:b/>
          <w:i/>
          <w:szCs w:val="22"/>
          <w:lang w:val="it-IT"/>
        </w:rPr>
        <w:t xml:space="preserve">Allegato </w:t>
      </w:r>
      <w:proofErr w:type="gramStart"/>
      <w:r>
        <w:rPr>
          <w:rFonts w:cs="Arial"/>
          <w:b/>
          <w:i/>
          <w:szCs w:val="22"/>
          <w:lang w:val="it-IT"/>
        </w:rPr>
        <w:t>9</w:t>
      </w:r>
      <w:r w:rsidR="00015516">
        <w:rPr>
          <w:rFonts w:cs="Arial"/>
          <w:b/>
          <w:i/>
          <w:szCs w:val="22"/>
          <w:lang w:val="it-IT"/>
        </w:rPr>
        <w:t>b</w:t>
      </w:r>
      <w:proofErr w:type="gramEnd"/>
      <w:r w:rsidR="008154E7">
        <w:rPr>
          <w:rFonts w:cs="Arial"/>
          <w:b/>
          <w:i/>
          <w:szCs w:val="22"/>
          <w:lang w:val="it-IT"/>
        </w:rPr>
        <w:t xml:space="preserve"> -</w:t>
      </w:r>
      <w:r w:rsidR="008154E7" w:rsidRPr="008C6EA7">
        <w:rPr>
          <w:rFonts w:cs="Arial"/>
          <w:b/>
          <w:i/>
          <w:szCs w:val="22"/>
          <w:lang w:val="it-IT"/>
        </w:rPr>
        <w:t xml:space="preserve"> </w:t>
      </w:r>
      <w:r w:rsidR="008154E7">
        <w:rPr>
          <w:rFonts w:cs="Arial"/>
          <w:b/>
          <w:i/>
          <w:szCs w:val="22"/>
          <w:lang w:val="it-IT"/>
        </w:rPr>
        <w:t>Rapporto sull’audit dei conti</w:t>
      </w:r>
    </w:p>
    <w:p w:rsidR="00675A0D" w:rsidRPr="008C6EA7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bookmarkEnd w:id="1"/>
    <w:p w:rsidR="00675A0D" w:rsidRPr="008C6EA7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675A0D" w:rsidRPr="008C6EA7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675A0D" w:rsidRPr="008C6EA7" w:rsidRDefault="00675A0D" w:rsidP="00675A0D">
      <w:pPr>
        <w:spacing w:line="480" w:lineRule="exact"/>
        <w:jc w:val="both"/>
        <w:rPr>
          <w:rFonts w:cs="Arial"/>
          <w:b/>
          <w:bCs/>
          <w:szCs w:val="22"/>
          <w:lang w:val="it-IT"/>
        </w:rPr>
      </w:pPr>
    </w:p>
    <w:p w:rsidR="0062746F" w:rsidRPr="008C6EA7" w:rsidRDefault="0062746F" w:rsidP="00675A0D">
      <w:pPr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p w:rsidR="0062746F" w:rsidRPr="008C6EA7" w:rsidRDefault="0062746F" w:rsidP="00675A0D">
      <w:pPr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p w:rsidR="00675A0D" w:rsidRPr="008C6EA7" w:rsidRDefault="00675A0D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771816" w:rsidRPr="008C6EA7" w:rsidRDefault="00771816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771816" w:rsidRPr="008C6EA7" w:rsidRDefault="00771816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771816" w:rsidRPr="008C6EA7" w:rsidRDefault="00771816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771816" w:rsidRPr="008C6EA7" w:rsidRDefault="00771816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675A0D" w:rsidRPr="008C6EA7" w:rsidRDefault="00675A0D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F140FB" w:rsidRPr="008C6EA7" w:rsidRDefault="00F140FB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675A0D" w:rsidRPr="008C6EA7" w:rsidRDefault="00675A0D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8C6EA7" w:rsidRPr="008C6EA7" w:rsidRDefault="008C6EA7">
      <w:pPr>
        <w:spacing w:after="200" w:line="276" w:lineRule="auto"/>
        <w:rPr>
          <w:szCs w:val="22"/>
          <w:lang w:val="it-IT"/>
        </w:rPr>
      </w:pPr>
      <w:r w:rsidRPr="008C6EA7">
        <w:rPr>
          <w:szCs w:val="22"/>
          <w:lang w:val="it-IT"/>
        </w:rPr>
        <w:br w:type="page"/>
      </w:r>
    </w:p>
    <w:p w:rsidR="00B05CEE" w:rsidRDefault="008154E7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lastRenderedPageBreak/>
        <w:t>AMMINISTRAZIONE</w:t>
      </w:r>
      <w:r w:rsidR="00B05CE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:rsidR="00B05CEE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:rsidR="00B05CEE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8C6EA7" w:rsidRDefault="008C6EA7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 w:rsidR="00B05CEE">
        <w:rPr>
          <w:rFonts w:cs="Arial"/>
          <w:color w:val="auto"/>
          <w:sz w:val="22"/>
          <w:szCs w:val="22"/>
          <w:u w:val="none"/>
        </w:rPr>
        <w:t>ROGRAMMAZIONE COMUNITARIA 2014/2020</w:t>
      </w:r>
    </w:p>
    <w:p w:rsidR="00B05CEE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05CEE" w:rsidRPr="001B47F4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OPERATIVO </w:t>
      </w:r>
      <w:r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:rsidR="00B05CEE" w:rsidRDefault="00B05CEE" w:rsidP="008C6EA7">
      <w:pPr>
        <w:pStyle w:val="Testodelblocco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:rsidR="008C6EA7" w:rsidRPr="008C6EA7" w:rsidRDefault="008C6EA7" w:rsidP="008C6EA7">
      <w:pPr>
        <w:pStyle w:val="Testodelblocco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:rsidR="008C6EA7" w:rsidRDefault="00A8065C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RAPPORTO SULL’</w:t>
      </w:r>
      <w:r w:rsidR="00557D11">
        <w:rPr>
          <w:rFonts w:cs="Arial"/>
          <w:color w:val="auto"/>
          <w:sz w:val="22"/>
          <w:szCs w:val="22"/>
          <w:u w:val="none"/>
        </w:rPr>
        <w:t>AUDIT</w:t>
      </w:r>
      <w:r w:rsidR="00322D8C">
        <w:rPr>
          <w:rFonts w:cs="Arial"/>
          <w:color w:val="auto"/>
          <w:sz w:val="22"/>
          <w:szCs w:val="22"/>
          <w:u w:val="none"/>
        </w:rPr>
        <w:t xml:space="preserve"> </w:t>
      </w:r>
      <w:r w:rsidR="00364A59">
        <w:rPr>
          <w:rFonts w:cs="Arial"/>
          <w:color w:val="auto"/>
          <w:sz w:val="22"/>
          <w:szCs w:val="22"/>
          <w:u w:val="none"/>
        </w:rPr>
        <w:t>DEI CONTI</w:t>
      </w:r>
    </w:p>
    <w:p w:rsidR="00A8065C" w:rsidRDefault="00A8065C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55F8B">
        <w:rPr>
          <w:rFonts w:cs="Arial"/>
          <w:color w:val="auto"/>
          <w:sz w:val="22"/>
          <w:szCs w:val="22"/>
          <w:u w:val="none"/>
        </w:rPr>
        <w:t>(</w:t>
      </w:r>
      <w:r w:rsidR="00364A59" w:rsidRPr="00155F8B">
        <w:rPr>
          <w:rFonts w:cs="Arial"/>
          <w:color w:val="auto"/>
          <w:sz w:val="22"/>
          <w:szCs w:val="22"/>
          <w:u w:val="none"/>
        </w:rPr>
        <w:t xml:space="preserve">art. 137 del Reg. </w:t>
      </w:r>
      <w:r w:rsidR="00364A59" w:rsidRPr="008154E7">
        <w:rPr>
          <w:rFonts w:cs="Arial"/>
          <w:color w:val="auto"/>
          <w:sz w:val="22"/>
          <w:szCs w:val="22"/>
          <w:u w:val="none"/>
          <w:lang w:val="en-US"/>
        </w:rPr>
        <w:t xml:space="preserve">UE 1303/2013, art. 29 </w:t>
      </w:r>
      <w:proofErr w:type="gramStart"/>
      <w:r w:rsidR="00364A59" w:rsidRPr="008154E7">
        <w:rPr>
          <w:rFonts w:cs="Arial"/>
          <w:color w:val="auto"/>
          <w:sz w:val="22"/>
          <w:szCs w:val="22"/>
          <w:u w:val="none"/>
          <w:lang w:val="en-US"/>
        </w:rPr>
        <w:t>del</w:t>
      </w:r>
      <w:proofErr w:type="gramEnd"/>
      <w:r w:rsidR="00364A59" w:rsidRPr="008154E7">
        <w:rPr>
          <w:rFonts w:cs="Arial"/>
          <w:color w:val="auto"/>
          <w:sz w:val="22"/>
          <w:szCs w:val="22"/>
          <w:u w:val="none"/>
          <w:lang w:val="en-US"/>
        </w:rPr>
        <w:t xml:space="preserve"> Reg. </w:t>
      </w:r>
      <w:r w:rsidR="00364A59" w:rsidRPr="00364A59">
        <w:rPr>
          <w:rFonts w:cs="Arial"/>
          <w:color w:val="auto"/>
          <w:sz w:val="22"/>
          <w:szCs w:val="22"/>
          <w:u w:val="none"/>
        </w:rPr>
        <w:t>(UE) 480/2014 e art.7 e Allegato VII del Reg. (UE) 1011/2014)</w:t>
      </w:r>
    </w:p>
    <w:p w:rsidR="00917C90" w:rsidRDefault="00917C90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8C6EA7" w:rsidRPr="00892412" w:rsidRDefault="008C6EA7" w:rsidP="008C6EA7">
      <w:pPr>
        <w:rPr>
          <w:rFonts w:cs="Arial"/>
          <w:szCs w:val="22"/>
          <w:lang w:val="it-IT"/>
        </w:rPr>
      </w:pPr>
    </w:p>
    <w:p w:rsidR="00917C90" w:rsidRPr="00892412" w:rsidRDefault="00917C90" w:rsidP="008C6EA7">
      <w:pPr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B05CEE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8C6EA7" w:rsidRPr="00B05CEE" w:rsidRDefault="00A8065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Codice Programma Operativo:</w:t>
            </w:r>
          </w:p>
        </w:tc>
        <w:tc>
          <w:tcPr>
            <w:tcW w:w="4672" w:type="dxa"/>
          </w:tcPr>
          <w:p w:rsidR="008C6EA7" w:rsidRPr="00B05CEE" w:rsidRDefault="008C6EA7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B05CEE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A8065C" w:rsidRPr="00B05CEE" w:rsidRDefault="00A8065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Titolo Programma Operativo:</w:t>
            </w:r>
          </w:p>
        </w:tc>
        <w:tc>
          <w:tcPr>
            <w:tcW w:w="4672" w:type="dxa"/>
          </w:tcPr>
          <w:p w:rsidR="00A8065C" w:rsidRPr="00B05CEE" w:rsidRDefault="00A8065C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B05CEE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A8065C" w:rsidRDefault="00A8065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:rsidR="00A8065C" w:rsidRPr="00B05CEE" w:rsidRDefault="00A8065C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B05CEE" w:rsidTr="00A8065C">
        <w:tc>
          <w:tcPr>
            <w:tcW w:w="3823" w:type="dxa"/>
            <w:shd w:val="clear" w:color="auto" w:fill="DBE5F1" w:themeFill="accent1" w:themeFillTint="33"/>
          </w:tcPr>
          <w:p w:rsidR="00B05CEE" w:rsidRPr="00B05CEE" w:rsidRDefault="00322D8C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Periodo Contabile</w:t>
            </w:r>
            <w:r>
              <w:rPr>
                <w:rStyle w:val="Rimandonotaapidipagina"/>
                <w:rFonts w:cs="Arial"/>
                <w:sz w:val="20"/>
                <w:lang w:val="it-IT"/>
              </w:rPr>
              <w:footnoteReference w:id="1"/>
            </w:r>
          </w:p>
        </w:tc>
        <w:tc>
          <w:tcPr>
            <w:tcW w:w="4672" w:type="dxa"/>
          </w:tcPr>
          <w:p w:rsidR="00B05CEE" w:rsidRPr="00B05CEE" w:rsidRDefault="00B05CEE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B05CEE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B05CEE" w:rsidRPr="00B05CEE" w:rsidRDefault="00B05CEE" w:rsidP="005278CD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:rsidR="00B05CEE" w:rsidRPr="00B05CEE" w:rsidRDefault="00B05CEE" w:rsidP="005278CD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B05CEE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B05CEE" w:rsidRPr="00B05CEE" w:rsidRDefault="00B05CEE" w:rsidP="00B05CEE">
            <w:pPr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B05CE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B05CEE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:rsidR="008C6EA7" w:rsidRPr="00917C90" w:rsidRDefault="00364A59" w:rsidP="00917C90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Autorità di Certificazione</w:t>
            </w:r>
          </w:p>
        </w:tc>
        <w:tc>
          <w:tcPr>
            <w:tcW w:w="4672" w:type="dxa"/>
            <w:tcBorders>
              <w:top w:val="nil"/>
            </w:tcBorders>
          </w:tcPr>
          <w:p w:rsidR="008C6EA7" w:rsidRPr="00B05CEE" w:rsidRDefault="008C6EA7" w:rsidP="008C6EA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B05CEE" w:rsidTr="00A8065C">
        <w:tc>
          <w:tcPr>
            <w:tcW w:w="3823" w:type="dxa"/>
            <w:shd w:val="clear" w:color="auto" w:fill="DBE5F1" w:themeFill="accent1" w:themeFillTint="33"/>
          </w:tcPr>
          <w:p w:rsidR="008C6EA7" w:rsidRPr="00B05CEE" w:rsidRDefault="00B05CEE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="008C6EA7"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:rsidR="008C6EA7" w:rsidRPr="00B05CEE" w:rsidRDefault="008C6EA7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155F8B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:rsidR="00B05CEE" w:rsidRPr="00B05CEE" w:rsidRDefault="00322D8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controllo</w:t>
            </w:r>
          </w:p>
        </w:tc>
        <w:tc>
          <w:tcPr>
            <w:tcW w:w="4672" w:type="dxa"/>
            <w:tcBorders>
              <w:top w:val="nil"/>
            </w:tcBorders>
          </w:tcPr>
          <w:p w:rsidR="00B05CEE" w:rsidRPr="00B05CEE" w:rsidRDefault="00A8065C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proofErr w:type="gramStart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proofErr w:type="gramEnd"/>
          </w:p>
        </w:tc>
      </w:tr>
      <w:tr w:rsidR="008C6EA7" w:rsidRPr="00A8065C" w:rsidTr="00A8065C">
        <w:tc>
          <w:tcPr>
            <w:tcW w:w="3823" w:type="dxa"/>
            <w:shd w:val="clear" w:color="auto" w:fill="DBE5F1" w:themeFill="accent1" w:themeFillTint="33"/>
          </w:tcPr>
          <w:p w:rsidR="00322D8C" w:rsidRDefault="00322D8C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Incaricati dell’Audit</w:t>
            </w:r>
          </w:p>
          <w:p w:rsidR="00A8065C" w:rsidRDefault="00A8065C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interno:</w:t>
            </w:r>
          </w:p>
          <w:p w:rsidR="00A8065C" w:rsidRDefault="00A8065C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  <w:p w:rsidR="00A8065C" w:rsidRDefault="00A8065C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esterno:</w:t>
            </w:r>
          </w:p>
          <w:p w:rsidR="00A8065C" w:rsidRPr="00B05CEE" w:rsidRDefault="00A8065C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:rsidR="008C6EA7" w:rsidRDefault="008C6EA7" w:rsidP="008C6EA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:rsidR="00A8065C" w:rsidRPr="00AD0540" w:rsidRDefault="00A8065C" w:rsidP="00A8065C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:rsidR="00A8065C" w:rsidRDefault="00A8065C" w:rsidP="00A8065C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:rsidR="00A8065C" w:rsidRPr="00AD0540" w:rsidRDefault="00A8065C" w:rsidP="00A8065C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:rsidR="00A8065C" w:rsidRPr="00A8065C" w:rsidRDefault="00A8065C" w:rsidP="00A8065C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155F8B" w:rsidTr="00A8065C">
        <w:tc>
          <w:tcPr>
            <w:tcW w:w="3823" w:type="dxa"/>
            <w:shd w:val="clear" w:color="auto" w:fill="DBE5F1" w:themeFill="accent1" w:themeFillTint="33"/>
          </w:tcPr>
          <w:p w:rsidR="00B05CEE" w:rsidRPr="00B05CEE" w:rsidRDefault="00A8065C" w:rsidP="00B05CEE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rilascio Rapporto</w:t>
            </w:r>
            <w:r w:rsidR="00B05CEE" w:rsidRPr="00B05CEE">
              <w:rPr>
                <w:rFonts w:cs="Arial"/>
                <w:sz w:val="20"/>
                <w:lang w:val="it-IT"/>
              </w:rPr>
              <w:t xml:space="preserve"> di audit </w:t>
            </w:r>
            <w:proofErr w:type="gramStart"/>
            <w:r w:rsidR="00B05CEE" w:rsidRPr="00B05CEE">
              <w:rPr>
                <w:rFonts w:cs="Arial"/>
                <w:sz w:val="20"/>
                <w:lang w:val="it-IT"/>
              </w:rPr>
              <w:t>preliminare</w:t>
            </w:r>
            <w:proofErr w:type="gramEnd"/>
          </w:p>
        </w:tc>
        <w:tc>
          <w:tcPr>
            <w:tcW w:w="4672" w:type="dxa"/>
          </w:tcPr>
          <w:p w:rsidR="00B05CEE" w:rsidRPr="00B05CEE" w:rsidRDefault="00B05CEE" w:rsidP="008C6EA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155F8B" w:rsidTr="00A8065C">
        <w:tc>
          <w:tcPr>
            <w:tcW w:w="3823" w:type="dxa"/>
            <w:shd w:val="clear" w:color="auto" w:fill="DBE5F1" w:themeFill="accent1" w:themeFillTint="33"/>
          </w:tcPr>
          <w:p w:rsidR="00B05CEE" w:rsidRPr="00B05CEE" w:rsidRDefault="00880215" w:rsidP="00880215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lastRenderedPageBreak/>
              <w:t>Condivisione del Rapporto di audit preliminare</w:t>
            </w:r>
          </w:p>
        </w:tc>
        <w:tc>
          <w:tcPr>
            <w:tcW w:w="4672" w:type="dxa"/>
          </w:tcPr>
          <w:p w:rsidR="00B05CEE" w:rsidRPr="00B05CEE" w:rsidRDefault="00B05CEE" w:rsidP="008C6EA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155F8B" w:rsidTr="00A8065C">
        <w:tc>
          <w:tcPr>
            <w:tcW w:w="3823" w:type="dxa"/>
            <w:shd w:val="clear" w:color="auto" w:fill="DBE5F1" w:themeFill="accent1" w:themeFillTint="33"/>
          </w:tcPr>
          <w:p w:rsidR="008C6EA7" w:rsidRPr="00B05CEE" w:rsidRDefault="00B05CEE" w:rsidP="00E62C63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>
              <w:rPr>
                <w:rFonts w:cs="Arial"/>
                <w:sz w:val="20"/>
                <w:lang w:val="it-IT"/>
              </w:rPr>
              <w:t>Rapporto</w:t>
            </w:r>
            <w:r>
              <w:rPr>
                <w:rFonts w:cs="Arial"/>
                <w:sz w:val="20"/>
                <w:lang w:val="it-IT"/>
              </w:rPr>
              <w:t xml:space="preserve"> di audit </w:t>
            </w:r>
            <w:proofErr w:type="gramStart"/>
            <w:r>
              <w:rPr>
                <w:rFonts w:cs="Arial"/>
                <w:sz w:val="20"/>
                <w:lang w:val="it-IT"/>
              </w:rPr>
              <w:t>definitivo</w:t>
            </w:r>
            <w:proofErr w:type="gramEnd"/>
          </w:p>
        </w:tc>
        <w:tc>
          <w:tcPr>
            <w:tcW w:w="4672" w:type="dxa"/>
          </w:tcPr>
          <w:p w:rsidR="008C6EA7" w:rsidRPr="00B05CEE" w:rsidRDefault="008C6EA7" w:rsidP="00E62C63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</w:tbl>
    <w:p w:rsidR="00B05CEE" w:rsidRDefault="00B05CEE" w:rsidP="00A8065C">
      <w:pPr>
        <w:tabs>
          <w:tab w:val="left" w:pos="567"/>
        </w:tabs>
        <w:rPr>
          <w:rFonts w:cs="Arial"/>
          <w:b/>
          <w:bCs/>
          <w:szCs w:val="22"/>
          <w:lang w:val="it-IT"/>
        </w:rPr>
      </w:pPr>
    </w:p>
    <w:p w:rsidR="00B05CEE" w:rsidRDefault="00B05CEE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B05CEE" w:rsidRPr="00A8065C" w:rsidRDefault="00A8065C" w:rsidP="00A8065C">
      <w:pPr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A8065C">
        <w:rPr>
          <w:rFonts w:cs="Arial"/>
          <w:b/>
          <w:bCs/>
          <w:szCs w:val="22"/>
          <w:lang w:val="it-IT"/>
        </w:rPr>
        <w:t>EXECUTIVE SUMMARY</w:t>
      </w:r>
    </w:p>
    <w:p w:rsidR="00A8065C" w:rsidRDefault="00A8065C" w:rsidP="00A8065C">
      <w:pPr>
        <w:pStyle w:val="Text1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L’executive </w:t>
      </w:r>
      <w:proofErr w:type="spellStart"/>
      <w:r w:rsidRPr="006532B3">
        <w:rPr>
          <w:rFonts w:ascii="Arial" w:eastAsia="Calibri" w:hAnsi="Arial" w:cs="Arial"/>
          <w:sz w:val="22"/>
          <w:szCs w:val="22"/>
          <w:lang w:val="it-IT"/>
        </w:rPr>
        <w:t>summary</w:t>
      </w:r>
      <w:proofErr w:type="spellEnd"/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 o riepilogo dovrà sintetizzare in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massimo 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>tre pagine l’esito dell’audit, analizzando i seguenti punti:</w:t>
      </w:r>
    </w:p>
    <w:p w:rsidR="00A8065C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:rsidR="00A8065C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Parere di audit</w:t>
      </w:r>
    </w:p>
    <w:p w:rsidR="00A8065C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:rsidR="00A8065C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Principali accertamenti</w:t>
      </w:r>
    </w:p>
    <w:p w:rsidR="00A8065C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Azioni necessarie</w:t>
      </w:r>
    </w:p>
    <w:p w:rsidR="00A8065C" w:rsidRPr="006532B3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Follow-up</w:t>
      </w:r>
    </w:p>
    <w:p w:rsidR="00917C90" w:rsidRDefault="00917C90" w:rsidP="00917C90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B05CEE" w:rsidRDefault="00B05CEE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Quadro normativo di riferimento</w:t>
      </w:r>
    </w:p>
    <w:p w:rsidR="00917C90" w:rsidRPr="00917C90" w:rsidRDefault="00917C90" w:rsidP="00917C90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917C90">
        <w:rPr>
          <w:rFonts w:cs="Arial"/>
          <w:bCs/>
          <w:i/>
          <w:szCs w:val="22"/>
          <w:lang w:val="it-IT"/>
        </w:rPr>
        <w:t>(inserire</w:t>
      </w:r>
      <w:r>
        <w:rPr>
          <w:rFonts w:cs="Arial"/>
          <w:bCs/>
          <w:i/>
          <w:szCs w:val="22"/>
          <w:lang w:val="it-IT"/>
        </w:rPr>
        <w:t xml:space="preserve"> le informazioni attinenti al quadro normativo di riferimento</w:t>
      </w:r>
      <w:proofErr w:type="gramStart"/>
      <w:r w:rsidRPr="00917C90">
        <w:rPr>
          <w:rFonts w:cs="Arial"/>
          <w:bCs/>
          <w:i/>
          <w:szCs w:val="22"/>
          <w:lang w:val="it-IT"/>
        </w:rPr>
        <w:t>)</w:t>
      </w:r>
      <w:proofErr w:type="gramEnd"/>
    </w:p>
    <w:p w:rsidR="00A8065C" w:rsidRDefault="00A8065C" w:rsidP="00917C90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B05CEE" w:rsidRDefault="00B05CEE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Ambito del controllo</w:t>
      </w:r>
    </w:p>
    <w:p w:rsidR="00917C90" w:rsidRPr="00364A59" w:rsidRDefault="00917C90" w:rsidP="00364A59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917C90">
        <w:rPr>
          <w:rFonts w:cs="Arial"/>
          <w:bCs/>
          <w:i/>
          <w:szCs w:val="22"/>
          <w:lang w:val="it-IT"/>
        </w:rPr>
        <w:t>(inserire</w:t>
      </w:r>
      <w:r>
        <w:rPr>
          <w:rFonts w:cs="Arial"/>
          <w:bCs/>
          <w:i/>
          <w:szCs w:val="22"/>
          <w:lang w:val="it-IT"/>
        </w:rPr>
        <w:t xml:space="preserve"> il rif</w:t>
      </w:r>
      <w:r w:rsidR="00322D8C">
        <w:rPr>
          <w:rFonts w:cs="Arial"/>
          <w:bCs/>
          <w:i/>
          <w:szCs w:val="22"/>
          <w:lang w:val="it-IT"/>
        </w:rPr>
        <w:t>erimento al Programma Operativo e</w:t>
      </w:r>
      <w:r>
        <w:rPr>
          <w:rFonts w:cs="Arial"/>
          <w:bCs/>
          <w:i/>
          <w:szCs w:val="22"/>
          <w:lang w:val="it-IT"/>
        </w:rPr>
        <w:t xml:space="preserve"> </w:t>
      </w:r>
      <w:r w:rsidR="00364A59">
        <w:rPr>
          <w:rFonts w:cs="Arial"/>
          <w:bCs/>
          <w:i/>
          <w:szCs w:val="22"/>
          <w:lang w:val="it-IT"/>
        </w:rPr>
        <w:t xml:space="preserve">all’oggetto dell’audit ovvero </w:t>
      </w:r>
      <w:r w:rsidR="00364A59" w:rsidRPr="00364A59">
        <w:rPr>
          <w:rFonts w:cs="Arial"/>
          <w:bCs/>
          <w:i/>
          <w:szCs w:val="22"/>
          <w:lang w:val="it-IT"/>
        </w:rPr>
        <w:t xml:space="preserve">i conti </w:t>
      </w:r>
      <w:proofErr w:type="gramStart"/>
      <w:r w:rsidR="00364A59" w:rsidRPr="00364A59">
        <w:rPr>
          <w:rFonts w:cs="Arial"/>
          <w:bCs/>
          <w:i/>
          <w:szCs w:val="22"/>
          <w:lang w:val="it-IT"/>
        </w:rPr>
        <w:t>relativi alle</w:t>
      </w:r>
      <w:proofErr w:type="gramEnd"/>
      <w:r w:rsidR="00364A59" w:rsidRPr="00364A59">
        <w:rPr>
          <w:rFonts w:cs="Arial"/>
          <w:bCs/>
          <w:i/>
          <w:szCs w:val="22"/>
          <w:lang w:val="it-IT"/>
        </w:rPr>
        <w:t xml:space="preserve"> spese che sono state sostenute, durante il pertinente periodo di riferimento, e che sono state presentate alla</w:t>
      </w:r>
      <w:r w:rsidR="00364A59">
        <w:rPr>
          <w:rFonts w:cs="Arial"/>
          <w:bCs/>
          <w:i/>
          <w:szCs w:val="22"/>
          <w:lang w:val="it-IT"/>
        </w:rPr>
        <w:t xml:space="preserve"> Commissione a fini del rimborso</w:t>
      </w:r>
      <w:r w:rsidRPr="00364A59">
        <w:rPr>
          <w:rFonts w:cs="Arial"/>
          <w:bCs/>
          <w:i/>
          <w:szCs w:val="22"/>
          <w:lang w:val="it-IT"/>
        </w:rPr>
        <w:t>)</w:t>
      </w:r>
    </w:p>
    <w:p w:rsidR="00917C90" w:rsidRPr="00917C90" w:rsidRDefault="00917C90" w:rsidP="00917C90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917C90" w:rsidRDefault="00B05CEE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Obiettivi</w:t>
      </w:r>
    </w:p>
    <w:p w:rsidR="00322D8C" w:rsidRDefault="00322D8C" w:rsidP="00322D8C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>
        <w:rPr>
          <w:rFonts w:cs="Arial"/>
          <w:bCs/>
          <w:i/>
          <w:szCs w:val="22"/>
          <w:lang w:val="it-IT"/>
        </w:rPr>
        <w:t>(descrivere sinteticamente gl</w:t>
      </w:r>
      <w:r w:rsidR="00EE7025">
        <w:rPr>
          <w:rFonts w:cs="Arial"/>
          <w:bCs/>
          <w:i/>
          <w:szCs w:val="22"/>
          <w:lang w:val="it-IT"/>
        </w:rPr>
        <w:t xml:space="preserve">i obiettivi generali dell’audit sui conti </w:t>
      </w:r>
      <w:r>
        <w:rPr>
          <w:rFonts w:cs="Arial"/>
          <w:bCs/>
          <w:i/>
          <w:szCs w:val="22"/>
          <w:lang w:val="it-IT"/>
        </w:rPr>
        <w:t>svolto</w:t>
      </w:r>
      <w:proofErr w:type="gramStart"/>
      <w:r w:rsidRPr="00917C90">
        <w:rPr>
          <w:rFonts w:cs="Arial"/>
          <w:bCs/>
          <w:i/>
          <w:szCs w:val="22"/>
          <w:lang w:val="it-IT"/>
        </w:rPr>
        <w:t>)</w:t>
      </w:r>
      <w:proofErr w:type="gramEnd"/>
    </w:p>
    <w:p w:rsidR="00A8065C" w:rsidRPr="00917C90" w:rsidRDefault="00A8065C" w:rsidP="00917C90">
      <w:pPr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B05CEE" w:rsidRDefault="00B05CEE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Lavoro di Audit eseguito</w:t>
      </w:r>
    </w:p>
    <w:p w:rsidR="00322D8C" w:rsidRDefault="003774BA" w:rsidP="00322D8C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3774BA">
        <w:rPr>
          <w:rFonts w:cs="Arial"/>
          <w:bCs/>
          <w:i/>
          <w:szCs w:val="22"/>
          <w:lang w:val="it-IT"/>
        </w:rPr>
        <w:t>(illustrare</w:t>
      </w:r>
      <w:r w:rsidR="00892412">
        <w:rPr>
          <w:rFonts w:cs="Arial"/>
          <w:bCs/>
          <w:i/>
          <w:szCs w:val="22"/>
          <w:lang w:val="it-IT"/>
        </w:rPr>
        <w:t xml:space="preserve"> nel dettaglio</w:t>
      </w:r>
      <w:r w:rsidRPr="003774BA">
        <w:rPr>
          <w:rFonts w:cs="Arial"/>
          <w:bCs/>
          <w:i/>
          <w:szCs w:val="22"/>
          <w:lang w:val="it-IT"/>
        </w:rPr>
        <w:t xml:space="preserve"> le </w:t>
      </w:r>
      <w:proofErr w:type="gramStart"/>
      <w:r w:rsidRPr="003774BA">
        <w:rPr>
          <w:rFonts w:cs="Arial"/>
          <w:bCs/>
          <w:i/>
          <w:szCs w:val="22"/>
          <w:lang w:val="it-IT"/>
        </w:rPr>
        <w:t>modalità</w:t>
      </w:r>
      <w:proofErr w:type="gramEnd"/>
      <w:r w:rsidRPr="003774BA">
        <w:rPr>
          <w:rFonts w:cs="Arial"/>
          <w:bCs/>
          <w:i/>
          <w:szCs w:val="22"/>
          <w:lang w:val="it-IT"/>
        </w:rPr>
        <w:t xml:space="preserve"> con</w:t>
      </w:r>
      <w:r w:rsidR="00322D8C">
        <w:rPr>
          <w:rFonts w:cs="Arial"/>
          <w:bCs/>
          <w:i/>
          <w:szCs w:val="22"/>
          <w:lang w:val="it-IT"/>
        </w:rPr>
        <w:t xml:space="preserve"> cui </w:t>
      </w:r>
      <w:r w:rsidRPr="003774BA">
        <w:rPr>
          <w:rFonts w:cs="Arial"/>
          <w:bCs/>
          <w:i/>
          <w:szCs w:val="22"/>
          <w:lang w:val="it-IT"/>
        </w:rPr>
        <w:t>il l</w:t>
      </w:r>
      <w:r w:rsidR="00322D8C">
        <w:rPr>
          <w:rFonts w:cs="Arial"/>
          <w:bCs/>
          <w:i/>
          <w:szCs w:val="22"/>
          <w:lang w:val="it-IT"/>
        </w:rPr>
        <w:t>avoro di audit è stato eseguito</w:t>
      </w:r>
      <w:r w:rsidR="00364A59">
        <w:rPr>
          <w:rFonts w:cs="Arial"/>
          <w:bCs/>
          <w:i/>
          <w:szCs w:val="22"/>
          <w:lang w:val="it-IT"/>
        </w:rPr>
        <w:t xml:space="preserve"> e </w:t>
      </w:r>
      <w:r w:rsidR="00364A59" w:rsidRPr="00322D8C">
        <w:rPr>
          <w:rFonts w:cs="Arial"/>
          <w:bCs/>
          <w:i/>
          <w:szCs w:val="22"/>
          <w:lang w:val="it-IT"/>
        </w:rPr>
        <w:t>le verifiche effettuate</w:t>
      </w:r>
      <w:r w:rsidR="00EE7025">
        <w:rPr>
          <w:rFonts w:cs="Arial"/>
          <w:bCs/>
          <w:i/>
          <w:szCs w:val="22"/>
          <w:lang w:val="it-IT"/>
        </w:rPr>
        <w:t xml:space="preserve"> sui conti</w:t>
      </w:r>
      <w:r w:rsidR="00322D8C" w:rsidRPr="00917C90">
        <w:rPr>
          <w:rFonts w:cs="Arial"/>
          <w:bCs/>
          <w:i/>
          <w:szCs w:val="22"/>
          <w:lang w:val="it-IT"/>
        </w:rPr>
        <w:t>)</w:t>
      </w:r>
    </w:p>
    <w:p w:rsidR="003774BA" w:rsidRDefault="003774BA" w:rsidP="003774BA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</w:p>
    <w:p w:rsidR="00A8065C" w:rsidRDefault="00322D8C" w:rsidP="00322D8C">
      <w:pPr>
        <w:spacing w:line="360" w:lineRule="auto"/>
        <w:ind w:left="567"/>
        <w:jc w:val="both"/>
        <w:rPr>
          <w:lang w:val="it-IT"/>
        </w:rPr>
      </w:pPr>
      <w:r>
        <w:rPr>
          <w:lang w:val="it-IT"/>
        </w:rPr>
        <w:lastRenderedPageBreak/>
        <w:t>Le verifiche effettuate</w:t>
      </w:r>
      <w:r w:rsidR="00EE7025">
        <w:rPr>
          <w:lang w:val="it-IT"/>
        </w:rPr>
        <w:t xml:space="preserve"> sui conti predisposti dall’</w:t>
      </w:r>
      <w:proofErr w:type="spellStart"/>
      <w:r w:rsidR="00EE7025">
        <w:rPr>
          <w:lang w:val="it-IT"/>
        </w:rPr>
        <w:t>AdC</w:t>
      </w:r>
      <w:proofErr w:type="spellEnd"/>
      <w:r>
        <w:rPr>
          <w:lang w:val="it-IT"/>
        </w:rPr>
        <w:t xml:space="preserve"> </w:t>
      </w:r>
      <w:r w:rsidR="00A8065C">
        <w:rPr>
          <w:lang w:val="it-IT"/>
        </w:rPr>
        <w:t>ha</w:t>
      </w:r>
      <w:r>
        <w:rPr>
          <w:lang w:val="it-IT"/>
        </w:rPr>
        <w:t>nno</w:t>
      </w:r>
      <w:r w:rsidR="00A8065C">
        <w:rPr>
          <w:lang w:val="it-IT"/>
        </w:rPr>
        <w:t xml:space="preserve"> riguardato</w:t>
      </w:r>
      <w:r>
        <w:rPr>
          <w:lang w:val="it-IT"/>
        </w:rPr>
        <w:t xml:space="preserve"> principalmente</w:t>
      </w:r>
      <w:r w:rsidR="00A8065C">
        <w:rPr>
          <w:lang w:val="it-IT"/>
        </w:rPr>
        <w:t>:</w:t>
      </w:r>
    </w:p>
    <w:p w:rsidR="00322D8C" w:rsidRDefault="00322D8C" w:rsidP="00322D8C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>
        <w:rPr>
          <w:lang w:val="it-IT"/>
        </w:rPr>
        <w:t>il</w:t>
      </w:r>
      <w:proofErr w:type="gramEnd"/>
      <w:r>
        <w:rPr>
          <w:lang w:val="it-IT"/>
        </w:rPr>
        <w:t xml:space="preserve"> rispetto della tempistica definita per la predisposizione e trasmissione </w:t>
      </w:r>
      <w:r w:rsidR="00EE7025">
        <w:rPr>
          <w:lang w:val="it-IT"/>
        </w:rPr>
        <w:t>dei conti</w:t>
      </w:r>
      <w:r>
        <w:rPr>
          <w:lang w:val="it-IT"/>
        </w:rPr>
        <w:t xml:space="preserve"> </w:t>
      </w:r>
      <w:proofErr w:type="spellStart"/>
      <w:r>
        <w:rPr>
          <w:lang w:val="it-IT"/>
        </w:rPr>
        <w:t>all’AdA</w:t>
      </w:r>
      <w:proofErr w:type="spellEnd"/>
      <w:r>
        <w:rPr>
          <w:lang w:val="it-IT"/>
        </w:rPr>
        <w:t>, allo scopo di garantire la sua presentazione alla Commissione entro il 15 febbraio dell’esercizio successivo;</w:t>
      </w:r>
    </w:p>
    <w:p w:rsidR="00EE7025" w:rsidRPr="00EE7025" w:rsidRDefault="00EE7025" w:rsidP="00EE7025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>
        <w:rPr>
          <w:lang w:val="it-IT"/>
        </w:rPr>
        <w:t>il</w:t>
      </w:r>
      <w:proofErr w:type="gramEnd"/>
      <w:r>
        <w:rPr>
          <w:lang w:val="it-IT"/>
        </w:rPr>
        <w:t xml:space="preserve"> livello di dettaglio e di aggregazione dei </w:t>
      </w:r>
      <w:r w:rsidRPr="00EE7025">
        <w:rPr>
          <w:lang w:val="it-IT"/>
        </w:rPr>
        <w:t>dati indicati all'interno dei conti</w:t>
      </w:r>
      <w:r>
        <w:rPr>
          <w:lang w:val="it-IT"/>
        </w:rPr>
        <w:t xml:space="preserve"> (</w:t>
      </w:r>
      <w:r w:rsidRPr="00EE7025">
        <w:rPr>
          <w:lang w:val="it-IT"/>
        </w:rPr>
        <w:t>a livello di ciascuna priorità e, se del caso, a livello di og</w:t>
      </w:r>
      <w:r>
        <w:rPr>
          <w:lang w:val="it-IT"/>
        </w:rPr>
        <w:t>ni fondo e categoria di regioni);</w:t>
      </w:r>
    </w:p>
    <w:p w:rsidR="00322D8C" w:rsidRDefault="00322D8C" w:rsidP="00322D8C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>
        <w:rPr>
          <w:lang w:val="it-IT"/>
        </w:rPr>
        <w:t>la</w:t>
      </w:r>
      <w:proofErr w:type="gramEnd"/>
      <w:r>
        <w:rPr>
          <w:lang w:val="it-IT"/>
        </w:rPr>
        <w:t xml:space="preserve"> corretta predisposizione </w:t>
      </w:r>
      <w:r w:rsidR="00EE7025">
        <w:rPr>
          <w:lang w:val="it-IT"/>
        </w:rPr>
        <w:t>dei conti</w:t>
      </w:r>
      <w:r w:rsidRPr="00322D8C">
        <w:rPr>
          <w:lang w:val="it-IT"/>
        </w:rPr>
        <w:t xml:space="preserve"> secondo il modello di cui al</w:t>
      </w:r>
      <w:r>
        <w:rPr>
          <w:lang w:val="it-IT"/>
        </w:rPr>
        <w:t>l'allegato VI</w:t>
      </w:r>
      <w:r w:rsidR="00EE7025">
        <w:rPr>
          <w:lang w:val="it-IT"/>
        </w:rPr>
        <w:t>I</w:t>
      </w:r>
      <w:r>
        <w:rPr>
          <w:lang w:val="it-IT"/>
        </w:rPr>
        <w:t xml:space="preserve"> del Reg. </w:t>
      </w:r>
      <w:r w:rsidR="00EE7025">
        <w:rPr>
          <w:lang w:val="it-IT"/>
        </w:rPr>
        <w:t>1011/2014</w:t>
      </w:r>
      <w:r>
        <w:rPr>
          <w:lang w:val="it-IT"/>
        </w:rPr>
        <w:t>;</w:t>
      </w:r>
    </w:p>
    <w:p w:rsidR="00322D8C" w:rsidRDefault="00322D8C" w:rsidP="00322D8C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>
        <w:rPr>
          <w:lang w:val="it-IT"/>
        </w:rPr>
        <w:t>la</w:t>
      </w:r>
      <w:proofErr w:type="gramEnd"/>
      <w:r>
        <w:rPr>
          <w:lang w:val="it-IT"/>
        </w:rPr>
        <w:t xml:space="preserve"> completezza dei</w:t>
      </w:r>
      <w:r w:rsidR="00EE7025">
        <w:rPr>
          <w:lang w:val="it-IT"/>
        </w:rPr>
        <w:t xml:space="preserve"> dati</w:t>
      </w:r>
      <w:r>
        <w:rPr>
          <w:lang w:val="it-IT"/>
        </w:rPr>
        <w:t xml:space="preserve"> contenuti </w:t>
      </w:r>
      <w:r w:rsidR="00EE7025">
        <w:rPr>
          <w:lang w:val="it-IT"/>
        </w:rPr>
        <w:t>nei conti</w:t>
      </w:r>
      <w:r>
        <w:rPr>
          <w:lang w:val="it-IT"/>
        </w:rPr>
        <w:t>;</w:t>
      </w:r>
    </w:p>
    <w:p w:rsidR="00EE7025" w:rsidRDefault="00EE7025" w:rsidP="00322D8C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>
        <w:rPr>
          <w:lang w:val="it-IT"/>
        </w:rPr>
        <w:t>l’</w:t>
      </w:r>
      <w:proofErr w:type="gramEnd"/>
      <w:r>
        <w:rPr>
          <w:lang w:val="it-IT"/>
        </w:rPr>
        <w:t>adeguata conservazione dei documenti sottostanti la predisposizione dei conti;</w:t>
      </w:r>
    </w:p>
    <w:p w:rsidR="00EE7025" w:rsidRDefault="00EE7025" w:rsidP="00EE7025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 w:rsidRPr="00EE7025">
        <w:rPr>
          <w:lang w:val="it-IT"/>
        </w:rPr>
        <w:t>la</w:t>
      </w:r>
      <w:proofErr w:type="gramEnd"/>
      <w:r w:rsidRPr="00EE7025">
        <w:rPr>
          <w:lang w:val="it-IT"/>
        </w:rPr>
        <w:t xml:space="preserve"> corrispondenza tra </w:t>
      </w:r>
      <w:r>
        <w:rPr>
          <w:lang w:val="it-IT"/>
        </w:rPr>
        <w:t>l</w:t>
      </w:r>
      <w:r w:rsidRPr="00EE7025">
        <w:rPr>
          <w:lang w:val="it-IT"/>
        </w:rPr>
        <w:t xml:space="preserve">'importo totale delle spese ammissibili registrato dall'autorità di certificazione nei propri sistemi contabili (a norma dell'articolo 137, paragrafo 1, lettera a), del regolamento (UE) n. 1303/2013) </w:t>
      </w:r>
      <w:r>
        <w:rPr>
          <w:lang w:val="it-IT"/>
        </w:rPr>
        <w:t>e le spese e il</w:t>
      </w:r>
      <w:r w:rsidRPr="00EE7025">
        <w:rPr>
          <w:lang w:val="it-IT"/>
        </w:rPr>
        <w:t xml:space="preserve"> relativo contributo pubblico che configurano all'interno delle domande di pagamento presentate alla Commissione, entro il 31 luglio successivo alla fine del periodo contabile</w:t>
      </w:r>
      <w:r>
        <w:rPr>
          <w:lang w:val="it-IT"/>
        </w:rPr>
        <w:t>;</w:t>
      </w:r>
    </w:p>
    <w:p w:rsidR="00EE7025" w:rsidRPr="00EE7025" w:rsidRDefault="00EE7025" w:rsidP="00EE7025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 w:rsidRPr="00EE7025">
        <w:rPr>
          <w:lang w:val="it-IT"/>
        </w:rPr>
        <w:t>la</w:t>
      </w:r>
      <w:proofErr w:type="gramEnd"/>
      <w:r w:rsidRPr="00EE7025">
        <w:rPr>
          <w:lang w:val="it-IT"/>
        </w:rPr>
        <w:t xml:space="preserve"> corrispondenza tra gli importi ritirati, recuperati, da recuperare, non recuperabili e i recuperi effettuati, riportati nei conti, e gli importi iscritti nei sistemi contabili dell'autorità di certificazione;</w:t>
      </w:r>
    </w:p>
    <w:p w:rsidR="00EE7025" w:rsidRDefault="00EE7025" w:rsidP="00EE7025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>
        <w:rPr>
          <w:lang w:val="it-IT"/>
        </w:rPr>
        <w:t>l’</w:t>
      </w:r>
      <w:proofErr w:type="gramEnd"/>
      <w:r>
        <w:rPr>
          <w:lang w:val="it-IT"/>
        </w:rPr>
        <w:t>accuratezza e la veridicità dei dati contenuti nei conti;</w:t>
      </w:r>
    </w:p>
    <w:p w:rsidR="00EE7025" w:rsidRPr="00EE7025" w:rsidRDefault="00EE7025" w:rsidP="00EE7025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>
        <w:rPr>
          <w:lang w:val="it-IT"/>
        </w:rPr>
        <w:t>l’</w:t>
      </w:r>
      <w:proofErr w:type="gramEnd"/>
      <w:r>
        <w:rPr>
          <w:lang w:val="it-IT"/>
        </w:rPr>
        <w:t xml:space="preserve">eventuale esclusione di </w:t>
      </w:r>
      <w:r w:rsidRPr="00EE7025">
        <w:rPr>
          <w:lang w:val="it-IT"/>
        </w:rPr>
        <w:t>alcune spese</w:t>
      </w:r>
      <w:r>
        <w:rPr>
          <w:lang w:val="it-IT"/>
        </w:rPr>
        <w:t xml:space="preserve"> dai conti,</w:t>
      </w:r>
      <w:r w:rsidRPr="00EE7025">
        <w:rPr>
          <w:lang w:val="it-IT"/>
        </w:rPr>
        <w:t xml:space="preserve"> previamente incluse in una domanda di pagamento intermedio</w:t>
      </w:r>
      <w:r>
        <w:rPr>
          <w:lang w:val="it-IT"/>
        </w:rPr>
        <w:t xml:space="preserve"> e le relative motivazioni;</w:t>
      </w:r>
    </w:p>
    <w:p w:rsidR="00EE7025" w:rsidRDefault="00EE7025" w:rsidP="00EE7025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 w:rsidRPr="00EE7025">
        <w:rPr>
          <w:lang w:val="it-IT"/>
        </w:rPr>
        <w:t>la</w:t>
      </w:r>
      <w:proofErr w:type="gramEnd"/>
      <w:r w:rsidRPr="00EE7025">
        <w:rPr>
          <w:lang w:val="it-IT"/>
        </w:rPr>
        <w:t xml:space="preserve"> </w:t>
      </w:r>
      <w:r>
        <w:rPr>
          <w:lang w:val="it-IT"/>
        </w:rPr>
        <w:t xml:space="preserve">completa e la corretta considerazione all’interno dei </w:t>
      </w:r>
      <w:r w:rsidRPr="00EE7025">
        <w:rPr>
          <w:lang w:val="it-IT"/>
        </w:rPr>
        <w:t xml:space="preserve">conti della rettifiche </w:t>
      </w:r>
      <w:r>
        <w:rPr>
          <w:lang w:val="it-IT"/>
        </w:rPr>
        <w:t xml:space="preserve">richieste </w:t>
      </w:r>
      <w:r w:rsidRPr="00EE7025">
        <w:rPr>
          <w:lang w:val="it-IT"/>
        </w:rPr>
        <w:t xml:space="preserve">dall’Autorità di Audit, o da parte di altri soggetti compresi la Commissione europea e la Corte dei Conti </w:t>
      </w:r>
      <w:r>
        <w:rPr>
          <w:lang w:val="it-IT"/>
        </w:rPr>
        <w:t>europea</w:t>
      </w:r>
      <w:r w:rsidRPr="00EE7025">
        <w:rPr>
          <w:lang w:val="it-IT"/>
        </w:rPr>
        <w:t>;</w:t>
      </w:r>
    </w:p>
    <w:p w:rsidR="00EE7025" w:rsidRPr="00EE7025" w:rsidRDefault="00EE7025" w:rsidP="00EE7025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 w:rsidRPr="00EE7025">
        <w:rPr>
          <w:lang w:val="it-IT"/>
        </w:rPr>
        <w:t>l’</w:t>
      </w:r>
      <w:proofErr w:type="gramEnd"/>
      <w:r w:rsidRPr="00EE7025">
        <w:rPr>
          <w:lang w:val="it-IT"/>
        </w:rPr>
        <w:t>adeguatezza delle informazioni e della documentazione disponibile presso l'</w:t>
      </w:r>
      <w:proofErr w:type="spellStart"/>
      <w:r w:rsidRPr="00EE7025">
        <w:rPr>
          <w:lang w:val="it-IT"/>
        </w:rPr>
        <w:t>AdG</w:t>
      </w:r>
      <w:proofErr w:type="spellEnd"/>
      <w:r w:rsidRPr="00EE7025">
        <w:rPr>
          <w:lang w:val="it-IT"/>
        </w:rPr>
        <w:t xml:space="preserve"> e l'</w:t>
      </w:r>
      <w:proofErr w:type="spellStart"/>
      <w:r w:rsidRPr="00EE7025">
        <w:rPr>
          <w:lang w:val="it-IT"/>
        </w:rPr>
        <w:t>AdC</w:t>
      </w:r>
      <w:proofErr w:type="spellEnd"/>
      <w:r w:rsidRPr="00EE7025">
        <w:rPr>
          <w:lang w:val="it-IT"/>
        </w:rPr>
        <w:t xml:space="preserve"> al fine di giustificare i contributi del programma erogati agli strumenti finanziari nonché gli anticipi degli aiuti di Stato pagati ai beneficiari;</w:t>
      </w:r>
    </w:p>
    <w:p w:rsidR="00322D8C" w:rsidRDefault="00322D8C" w:rsidP="00322D8C">
      <w:pPr>
        <w:numPr>
          <w:ilvl w:val="0"/>
          <w:numId w:val="18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>
        <w:rPr>
          <w:lang w:val="it-IT"/>
        </w:rPr>
        <w:t>altro</w:t>
      </w:r>
      <w:proofErr w:type="gramEnd"/>
      <w:r>
        <w:rPr>
          <w:lang w:val="it-IT"/>
        </w:rPr>
        <w:t xml:space="preserve"> (specificare …)</w:t>
      </w:r>
    </w:p>
    <w:p w:rsidR="00322D8C" w:rsidRDefault="00322D8C" w:rsidP="00322D8C">
      <w:pPr>
        <w:spacing w:line="360" w:lineRule="auto"/>
        <w:ind w:left="851" w:hanging="284"/>
        <w:jc w:val="both"/>
        <w:rPr>
          <w:lang w:val="it-IT"/>
        </w:rPr>
      </w:pPr>
    </w:p>
    <w:p w:rsidR="00880215" w:rsidRDefault="00880215" w:rsidP="00880215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lastRenderedPageBreak/>
        <w:t>Osservazioni</w:t>
      </w:r>
      <w:r>
        <w:rPr>
          <w:rFonts w:cs="Arial"/>
          <w:b/>
          <w:bCs/>
          <w:szCs w:val="22"/>
          <w:lang w:val="it-IT"/>
        </w:rPr>
        <w:t xml:space="preserve"> e Raccomandazioni</w:t>
      </w:r>
    </w:p>
    <w:p w:rsidR="00880215" w:rsidRDefault="00880215" w:rsidP="00880215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3774BA">
        <w:rPr>
          <w:rFonts w:cs="Arial"/>
          <w:bCs/>
          <w:i/>
          <w:szCs w:val="22"/>
          <w:lang w:val="it-IT"/>
        </w:rPr>
        <w:t>(</w:t>
      </w:r>
      <w:r>
        <w:rPr>
          <w:rFonts w:cs="Arial"/>
          <w:bCs/>
          <w:i/>
          <w:szCs w:val="22"/>
          <w:lang w:val="it-IT"/>
        </w:rPr>
        <w:t xml:space="preserve">illustrare le osservazioni rilevate in via preliminare e definitiva </w:t>
      </w:r>
      <w:proofErr w:type="gramStart"/>
      <w:r>
        <w:rPr>
          <w:rFonts w:cs="Arial"/>
          <w:bCs/>
          <w:i/>
          <w:szCs w:val="22"/>
          <w:lang w:val="it-IT"/>
        </w:rPr>
        <w:t>relativamente</w:t>
      </w:r>
      <w:r w:rsidR="00EE7025">
        <w:rPr>
          <w:rFonts w:cs="Arial"/>
          <w:bCs/>
          <w:i/>
          <w:szCs w:val="22"/>
          <w:lang w:val="it-IT"/>
        </w:rPr>
        <w:t xml:space="preserve"> ai</w:t>
      </w:r>
      <w:proofErr w:type="gramEnd"/>
      <w:r w:rsidR="00EE7025">
        <w:rPr>
          <w:rFonts w:cs="Arial"/>
          <w:bCs/>
          <w:i/>
          <w:szCs w:val="22"/>
          <w:lang w:val="it-IT"/>
        </w:rPr>
        <w:t xml:space="preserve"> conti sottoposti ad audit</w:t>
      </w:r>
      <w:r w:rsidRPr="00917C90">
        <w:rPr>
          <w:rFonts w:cs="Arial"/>
          <w:bCs/>
          <w:i/>
          <w:szCs w:val="22"/>
          <w:lang w:val="it-IT"/>
        </w:rPr>
        <w:t>)</w:t>
      </w:r>
    </w:p>
    <w:p w:rsidR="00EE7025" w:rsidRDefault="00EE7025" w:rsidP="00880215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42"/>
        <w:gridCol w:w="1774"/>
        <w:gridCol w:w="1662"/>
      </w:tblGrid>
      <w:tr w:rsidR="00880215" w:rsidRPr="00364A59" w:rsidTr="00880215">
        <w:trPr>
          <w:trHeight w:val="6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880215" w:rsidRPr="00880215" w:rsidRDefault="00880215" w:rsidP="00EE702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u w:val="single"/>
                <w:lang w:val="it-IT"/>
              </w:rPr>
            </w:pPr>
            <w:r w:rsidRPr="00880215">
              <w:rPr>
                <w:rFonts w:cs="Arial"/>
                <w:b/>
                <w:bCs/>
                <w:szCs w:val="22"/>
                <w:u w:val="single"/>
                <w:lang w:val="it-IT"/>
              </w:rPr>
              <w:t xml:space="preserve">Osservazioni </w:t>
            </w:r>
            <w:r w:rsidR="00EE7025">
              <w:rPr>
                <w:rFonts w:cs="Arial"/>
                <w:b/>
                <w:bCs/>
                <w:szCs w:val="22"/>
                <w:u w:val="single"/>
                <w:lang w:val="it-IT"/>
              </w:rPr>
              <w:t>sui conti</w:t>
            </w:r>
          </w:p>
        </w:tc>
      </w:tr>
      <w:tr w:rsidR="00880215" w:rsidRPr="00E2039F" w:rsidTr="00A018AD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215" w:rsidRPr="003774BA" w:rsidRDefault="00880215" w:rsidP="0088021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preliminari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215" w:rsidRPr="003774BA" w:rsidRDefault="00880215" w:rsidP="0088021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Controdeduzioni</w:t>
            </w:r>
          </w:p>
        </w:tc>
        <w:tc>
          <w:tcPr>
            <w:tcW w:w="11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80215" w:rsidRPr="003774BA" w:rsidRDefault="00880215" w:rsidP="0088021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definitive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Impatto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</w:tr>
      <w:tr w:rsidR="00880215" w:rsidRPr="00E2039F" w:rsidTr="00A018AD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80215" w:rsidRPr="003774BA" w:rsidRDefault="00880215" w:rsidP="00A018A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215" w:rsidRPr="00A8065C" w:rsidRDefault="00880215" w:rsidP="00A018A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</w:p>
        </w:tc>
      </w:tr>
      <w:tr w:rsidR="00880215" w:rsidRPr="00E2039F" w:rsidTr="00A018AD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215" w:rsidRPr="003774BA" w:rsidRDefault="00880215" w:rsidP="00A018A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:rsidR="00880215" w:rsidRDefault="00880215" w:rsidP="00880215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</w:p>
    <w:p w:rsidR="00322D8C" w:rsidRDefault="00322D8C" w:rsidP="00322D8C">
      <w:pPr>
        <w:spacing w:line="360" w:lineRule="auto"/>
        <w:jc w:val="both"/>
        <w:rPr>
          <w:lang w:val="it-IT"/>
        </w:rPr>
      </w:pPr>
    </w:p>
    <w:p w:rsidR="00B05CEE" w:rsidRPr="00917C90" w:rsidRDefault="00B05CEE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Conclusioni e parere di audit</w:t>
      </w:r>
    </w:p>
    <w:p w:rsidR="00322D8C" w:rsidRPr="00322D8C" w:rsidRDefault="00322D8C" w:rsidP="00322D8C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>
        <w:rPr>
          <w:rFonts w:cs="Arial"/>
          <w:bCs/>
          <w:i/>
          <w:szCs w:val="22"/>
          <w:lang w:val="it-IT"/>
        </w:rPr>
        <w:t>(</w:t>
      </w:r>
      <w:r w:rsidRPr="00322D8C">
        <w:rPr>
          <w:rFonts w:cs="Arial"/>
          <w:bCs/>
          <w:i/>
          <w:szCs w:val="22"/>
          <w:lang w:val="it-IT"/>
        </w:rPr>
        <w:t xml:space="preserve">Specificare se </w:t>
      </w:r>
      <w:proofErr w:type="spellStart"/>
      <w:proofErr w:type="gramStart"/>
      <w:r w:rsidRPr="00322D8C">
        <w:rPr>
          <w:rFonts w:cs="Arial"/>
          <w:bCs/>
          <w:i/>
          <w:szCs w:val="22"/>
          <w:lang w:val="it-IT"/>
        </w:rPr>
        <w:t>l'AdA</w:t>
      </w:r>
      <w:proofErr w:type="spellEnd"/>
      <w:proofErr w:type="gramEnd"/>
      <w:r w:rsidRPr="00322D8C">
        <w:rPr>
          <w:rFonts w:cs="Arial"/>
          <w:bCs/>
          <w:i/>
          <w:szCs w:val="22"/>
          <w:lang w:val="it-IT"/>
        </w:rPr>
        <w:t xml:space="preserve"> può concludere che </w:t>
      </w:r>
      <w:r w:rsidR="00EE7025" w:rsidRPr="00EE7025">
        <w:rPr>
          <w:rFonts w:cs="Arial"/>
          <w:bCs/>
          <w:i/>
          <w:szCs w:val="22"/>
          <w:lang w:val="it-IT"/>
        </w:rPr>
        <w:t xml:space="preserve">i conti forniscono un quadro </w:t>
      </w:r>
      <w:r w:rsidR="00EE7025">
        <w:rPr>
          <w:rFonts w:cs="Arial"/>
          <w:bCs/>
          <w:i/>
          <w:szCs w:val="22"/>
          <w:lang w:val="it-IT"/>
        </w:rPr>
        <w:t>fedele</w:t>
      </w:r>
      <w:r w:rsidR="00EE7025" w:rsidRPr="00EE7025">
        <w:rPr>
          <w:rFonts w:cs="Arial"/>
          <w:bCs/>
          <w:i/>
          <w:szCs w:val="22"/>
          <w:lang w:val="it-IT"/>
        </w:rPr>
        <w:t xml:space="preserve"> e </w:t>
      </w:r>
      <w:r w:rsidR="00EE7025">
        <w:rPr>
          <w:rFonts w:cs="Arial"/>
          <w:bCs/>
          <w:i/>
          <w:szCs w:val="22"/>
          <w:lang w:val="it-IT"/>
        </w:rPr>
        <w:t>veritiero, c</w:t>
      </w:r>
      <w:r w:rsidR="00EE7025" w:rsidRPr="00EE7025">
        <w:rPr>
          <w:rFonts w:cs="Arial"/>
          <w:bCs/>
          <w:i/>
          <w:szCs w:val="22"/>
          <w:lang w:val="it-IT"/>
        </w:rPr>
        <w:t>ome stabilito all'articolo 29, paragrafo 5, del regolamento (UE)</w:t>
      </w:r>
      <w:r w:rsidR="00EE7025">
        <w:rPr>
          <w:rFonts w:cs="Arial"/>
          <w:bCs/>
          <w:i/>
          <w:szCs w:val="22"/>
          <w:lang w:val="it-IT"/>
        </w:rPr>
        <w:t xml:space="preserve"> </w:t>
      </w:r>
      <w:r w:rsidR="00EE7025" w:rsidRPr="00EE7025">
        <w:rPr>
          <w:rFonts w:cs="Arial"/>
          <w:bCs/>
          <w:i/>
          <w:szCs w:val="22"/>
          <w:lang w:val="it-IT"/>
        </w:rPr>
        <w:t>n. 480/2014</w:t>
      </w:r>
      <w:r w:rsidR="00EE7025">
        <w:rPr>
          <w:rFonts w:cs="Arial"/>
          <w:bCs/>
          <w:i/>
          <w:szCs w:val="22"/>
          <w:lang w:val="it-IT"/>
        </w:rPr>
        <w:t xml:space="preserve">, e che </w:t>
      </w:r>
      <w:r w:rsidR="00EE7025" w:rsidRPr="00EE7025">
        <w:rPr>
          <w:rFonts w:cs="Arial"/>
          <w:bCs/>
          <w:i/>
          <w:szCs w:val="22"/>
          <w:lang w:val="it-IT"/>
        </w:rPr>
        <w:t>le spese nei conti delle quali è stato chiesto il rimborso alla Commissione sono legittime e regol</w:t>
      </w:r>
      <w:r w:rsidR="00EE7025">
        <w:rPr>
          <w:rFonts w:cs="Arial"/>
          <w:bCs/>
          <w:i/>
          <w:szCs w:val="22"/>
          <w:lang w:val="it-IT"/>
        </w:rPr>
        <w:t xml:space="preserve">ari, </w:t>
      </w:r>
      <w:r w:rsidR="00EE7025" w:rsidRPr="00EE7025">
        <w:rPr>
          <w:rFonts w:cs="Arial"/>
          <w:bCs/>
          <w:i/>
          <w:szCs w:val="22"/>
          <w:lang w:val="it-IT"/>
        </w:rPr>
        <w:t>o in caso contrario spiegare le motivazioni e indicare le correzioni/rettif</w:t>
      </w:r>
      <w:r w:rsidR="00EE7025">
        <w:rPr>
          <w:rFonts w:cs="Arial"/>
          <w:bCs/>
          <w:i/>
          <w:szCs w:val="22"/>
          <w:lang w:val="it-IT"/>
        </w:rPr>
        <w:t>iche che l'</w:t>
      </w:r>
      <w:proofErr w:type="spellStart"/>
      <w:r w:rsidR="00EE7025">
        <w:rPr>
          <w:rFonts w:cs="Arial"/>
          <w:bCs/>
          <w:i/>
          <w:szCs w:val="22"/>
          <w:lang w:val="it-IT"/>
        </w:rPr>
        <w:t>AdC</w:t>
      </w:r>
      <w:proofErr w:type="spellEnd"/>
      <w:r w:rsidR="00EE7025">
        <w:rPr>
          <w:rFonts w:cs="Arial"/>
          <w:bCs/>
          <w:i/>
          <w:szCs w:val="22"/>
          <w:lang w:val="it-IT"/>
        </w:rPr>
        <w:t xml:space="preserve"> deve effettuare </w:t>
      </w:r>
      <w:r w:rsidR="00EE7025" w:rsidRPr="00EE7025">
        <w:rPr>
          <w:rFonts w:cs="Arial"/>
          <w:bCs/>
          <w:i/>
          <w:szCs w:val="22"/>
          <w:lang w:val="it-IT"/>
        </w:rPr>
        <w:t>a livello di conti prima della trasmissione alla Commissione entro il 15/02 dell'esercizio successivo</w:t>
      </w:r>
      <w:r>
        <w:rPr>
          <w:rFonts w:cs="Arial"/>
          <w:bCs/>
          <w:i/>
          <w:szCs w:val="22"/>
          <w:lang w:val="it-IT"/>
        </w:rPr>
        <w:t>)</w:t>
      </w:r>
    </w:p>
    <w:p w:rsidR="00322D8C" w:rsidRDefault="00322D8C" w:rsidP="00322D8C">
      <w:pPr>
        <w:pStyle w:val="Paragrafoelenco"/>
        <w:spacing w:line="360" w:lineRule="auto"/>
        <w:ind w:left="284"/>
        <w:jc w:val="both"/>
        <w:rPr>
          <w:rFonts w:cs="Arial"/>
          <w:b/>
          <w:bCs/>
          <w:szCs w:val="22"/>
          <w:lang w:val="it-IT"/>
        </w:rPr>
      </w:pPr>
    </w:p>
    <w:p w:rsidR="00322D8C" w:rsidRPr="00322D8C" w:rsidRDefault="00322D8C" w:rsidP="00322D8C">
      <w:pPr>
        <w:pStyle w:val="Paragrafoelenco"/>
        <w:spacing w:line="360" w:lineRule="auto"/>
        <w:ind w:left="567"/>
        <w:jc w:val="both"/>
        <w:rPr>
          <w:rFonts w:cs="Arial"/>
          <w:bCs/>
          <w:szCs w:val="22"/>
          <w:u w:val="single"/>
          <w:lang w:val="it-IT"/>
        </w:rPr>
      </w:pPr>
      <w:r w:rsidRPr="00322D8C">
        <w:rPr>
          <w:rFonts w:cs="Arial"/>
          <w:bCs/>
          <w:szCs w:val="22"/>
          <w:u w:val="single"/>
          <w:lang w:val="it-IT"/>
        </w:rPr>
        <w:t>A titolo esemplificativo:</w:t>
      </w:r>
    </w:p>
    <w:p w:rsidR="00EE7025" w:rsidRDefault="00322D8C" w:rsidP="00322D8C">
      <w:pPr>
        <w:autoSpaceDE w:val="0"/>
        <w:autoSpaceDN w:val="0"/>
        <w:adjustRightInd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  <w:r w:rsidRPr="00322D8C">
        <w:rPr>
          <w:rFonts w:cs="Arial"/>
          <w:bCs/>
          <w:szCs w:val="22"/>
          <w:lang w:val="it-IT"/>
        </w:rPr>
        <w:t>Il lavoro di audit eseguito</w:t>
      </w:r>
      <w:r w:rsidR="00EE7025">
        <w:rPr>
          <w:rFonts w:cs="Arial"/>
          <w:bCs/>
          <w:szCs w:val="22"/>
          <w:lang w:val="it-IT"/>
        </w:rPr>
        <w:t xml:space="preserve"> permette di affermare che:</w:t>
      </w:r>
    </w:p>
    <w:p w:rsidR="00EE7025" w:rsidRPr="00EE7025" w:rsidRDefault="00EE7025" w:rsidP="00322D8C">
      <w:pPr>
        <w:autoSpaceDE w:val="0"/>
        <w:autoSpaceDN w:val="0"/>
        <w:adjustRightInd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  <w:r w:rsidRPr="00EE7025">
        <w:rPr>
          <w:rFonts w:cs="Arial"/>
          <w:bCs/>
          <w:szCs w:val="22"/>
          <w:lang w:val="it-IT"/>
        </w:rPr>
        <w:t xml:space="preserve">- i conti forniscono un quadro fedele e veritiero, come stabilito all'articolo </w:t>
      </w:r>
      <w:proofErr w:type="gramStart"/>
      <w:r w:rsidRPr="00EE7025">
        <w:rPr>
          <w:rFonts w:cs="Arial"/>
          <w:bCs/>
          <w:szCs w:val="22"/>
          <w:lang w:val="it-IT"/>
        </w:rPr>
        <w:t>29</w:t>
      </w:r>
      <w:proofErr w:type="gramEnd"/>
      <w:r w:rsidRPr="00EE7025">
        <w:rPr>
          <w:rFonts w:cs="Arial"/>
          <w:bCs/>
          <w:szCs w:val="22"/>
          <w:lang w:val="it-IT"/>
        </w:rPr>
        <w:t>, paragrafo 5, del regolamento (UE) n. 480/2014;</w:t>
      </w:r>
    </w:p>
    <w:p w:rsidR="00EE7025" w:rsidRPr="00EE7025" w:rsidRDefault="00EE7025" w:rsidP="00322D8C">
      <w:pPr>
        <w:autoSpaceDE w:val="0"/>
        <w:autoSpaceDN w:val="0"/>
        <w:adjustRightInd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  <w:r w:rsidRPr="00EE7025">
        <w:rPr>
          <w:rFonts w:cs="Arial"/>
          <w:bCs/>
          <w:szCs w:val="22"/>
          <w:lang w:val="it-IT"/>
        </w:rPr>
        <w:t>- che le spese nei conti delle quali è stato chiesto il rimborso alla Commissione sono legittime e regolari.</w:t>
      </w:r>
    </w:p>
    <w:p w:rsidR="00322D8C" w:rsidRDefault="00322D8C" w:rsidP="00322D8C">
      <w:pPr>
        <w:autoSpaceDE w:val="0"/>
        <w:autoSpaceDN w:val="0"/>
        <w:adjustRightInd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  <w:r>
        <w:rPr>
          <w:rFonts w:cs="Arial"/>
          <w:bCs/>
          <w:szCs w:val="22"/>
          <w:lang w:val="it-IT"/>
        </w:rPr>
        <w:t>Oppure</w:t>
      </w:r>
    </w:p>
    <w:p w:rsidR="00EE7025" w:rsidRDefault="00EE7025" w:rsidP="00322D8C">
      <w:pPr>
        <w:autoSpaceDE w:val="0"/>
        <w:autoSpaceDN w:val="0"/>
        <w:adjustRightInd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  <w:r>
        <w:rPr>
          <w:rFonts w:cs="Arial"/>
          <w:bCs/>
          <w:szCs w:val="22"/>
          <w:lang w:val="it-IT"/>
        </w:rPr>
        <w:t>Dal lavoro di audit eseguito è emerso che:</w:t>
      </w:r>
    </w:p>
    <w:p w:rsidR="00EE7025" w:rsidRPr="00EE7025" w:rsidRDefault="00EE7025" w:rsidP="00EE7025">
      <w:pPr>
        <w:autoSpaceDE w:val="0"/>
        <w:autoSpaceDN w:val="0"/>
        <w:adjustRightInd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  <w:r w:rsidRPr="00EE7025">
        <w:rPr>
          <w:rFonts w:cs="Arial"/>
          <w:bCs/>
          <w:szCs w:val="22"/>
          <w:lang w:val="it-IT"/>
        </w:rPr>
        <w:t xml:space="preserve">- i conti non forniscono un quadro fedele e veritiero, come stabilito all'articolo </w:t>
      </w:r>
      <w:proofErr w:type="gramStart"/>
      <w:r w:rsidRPr="00EE7025">
        <w:rPr>
          <w:rFonts w:cs="Arial"/>
          <w:bCs/>
          <w:szCs w:val="22"/>
          <w:lang w:val="it-IT"/>
        </w:rPr>
        <w:t>29</w:t>
      </w:r>
      <w:proofErr w:type="gramEnd"/>
      <w:r w:rsidRPr="00EE7025">
        <w:rPr>
          <w:rFonts w:cs="Arial"/>
          <w:bCs/>
          <w:szCs w:val="22"/>
          <w:lang w:val="it-IT"/>
        </w:rPr>
        <w:t>, paragrafo 5, del regolamento (UE) n. 480/2014;</w:t>
      </w:r>
    </w:p>
    <w:p w:rsidR="00EE7025" w:rsidRPr="00EE7025" w:rsidRDefault="00EE7025" w:rsidP="00EE7025">
      <w:pPr>
        <w:autoSpaceDE w:val="0"/>
        <w:autoSpaceDN w:val="0"/>
        <w:adjustRightInd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  <w:r w:rsidRPr="00EE7025">
        <w:rPr>
          <w:rFonts w:cs="Arial"/>
          <w:bCs/>
          <w:szCs w:val="22"/>
          <w:lang w:val="it-IT"/>
        </w:rPr>
        <w:lastRenderedPageBreak/>
        <w:t>- che le spese nei conti delle quali è stato chiesto il rimborso alla Commissione non sono legittime e regolari;</w:t>
      </w:r>
    </w:p>
    <w:p w:rsidR="00EE7025" w:rsidRPr="00EE7025" w:rsidRDefault="00EE7025" w:rsidP="00EE7025">
      <w:pPr>
        <w:tabs>
          <w:tab w:val="left" w:pos="3795"/>
        </w:tabs>
        <w:autoSpaceDE w:val="0"/>
        <w:autoSpaceDN w:val="0"/>
        <w:adjustRightInd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  <w:proofErr w:type="gramStart"/>
      <w:r w:rsidRPr="00EE7025">
        <w:rPr>
          <w:rFonts w:cs="Arial"/>
          <w:bCs/>
          <w:szCs w:val="22"/>
          <w:lang w:val="it-IT"/>
        </w:rPr>
        <w:t>p</w:t>
      </w:r>
      <w:r>
        <w:rPr>
          <w:rFonts w:cs="Arial"/>
          <w:bCs/>
          <w:szCs w:val="22"/>
          <w:lang w:val="it-IT"/>
        </w:rPr>
        <w:t>er</w:t>
      </w:r>
      <w:proofErr w:type="gramEnd"/>
      <w:r>
        <w:rPr>
          <w:rFonts w:cs="Arial"/>
          <w:bCs/>
          <w:szCs w:val="22"/>
          <w:lang w:val="it-IT"/>
        </w:rPr>
        <w:t xml:space="preserve"> le seguenti motivazioni…</w:t>
      </w:r>
    </w:p>
    <w:p w:rsidR="00EE7025" w:rsidRDefault="00EE7025" w:rsidP="00322D8C">
      <w:pPr>
        <w:autoSpaceDE w:val="0"/>
        <w:autoSpaceDN w:val="0"/>
        <w:adjustRightInd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</w:p>
    <w:p w:rsidR="00A8065C" w:rsidRPr="00322D8C" w:rsidRDefault="00A8065C" w:rsidP="00322D8C">
      <w:pPr>
        <w:pStyle w:val="Paragrafoelenco"/>
        <w:spacing w:line="360" w:lineRule="auto"/>
        <w:ind w:left="284"/>
        <w:jc w:val="both"/>
        <w:rPr>
          <w:rFonts w:cs="Arial"/>
          <w:bCs/>
          <w:szCs w:val="22"/>
          <w:lang w:val="it-IT"/>
        </w:rPr>
      </w:pPr>
    </w:p>
    <w:p w:rsidR="00B05CEE" w:rsidRDefault="00E62C63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proofErr w:type="spellStart"/>
      <w:r>
        <w:rPr>
          <w:rFonts w:cs="Arial"/>
          <w:b/>
          <w:bCs/>
          <w:szCs w:val="22"/>
          <w:lang w:val="it-IT"/>
        </w:rPr>
        <w:t>Follow</w:t>
      </w:r>
      <w:proofErr w:type="spellEnd"/>
      <w:r>
        <w:rPr>
          <w:rFonts w:cs="Arial"/>
          <w:b/>
          <w:bCs/>
          <w:szCs w:val="22"/>
          <w:lang w:val="it-IT"/>
        </w:rPr>
        <w:t xml:space="preserve"> up</w:t>
      </w:r>
      <w:r w:rsidR="00B05CEE" w:rsidRPr="00917C90">
        <w:rPr>
          <w:rFonts w:cs="Arial"/>
          <w:b/>
          <w:bCs/>
          <w:szCs w:val="22"/>
          <w:lang w:val="it-IT"/>
        </w:rPr>
        <w:t xml:space="preserve"> </w:t>
      </w:r>
    </w:p>
    <w:p w:rsidR="00EE7025" w:rsidRDefault="00E62C63" w:rsidP="00322D8C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3774BA">
        <w:rPr>
          <w:rFonts w:cs="Arial"/>
          <w:bCs/>
          <w:i/>
          <w:szCs w:val="22"/>
          <w:lang w:val="it-IT"/>
        </w:rPr>
        <w:t xml:space="preserve">(illustrare </w:t>
      </w:r>
      <w:r>
        <w:rPr>
          <w:rFonts w:cs="Arial"/>
          <w:bCs/>
          <w:i/>
          <w:szCs w:val="22"/>
          <w:lang w:val="it-IT"/>
        </w:rPr>
        <w:t>le procedure e le tempistiche previste per le</w:t>
      </w:r>
      <w:r w:rsidR="00322D8C">
        <w:rPr>
          <w:rFonts w:cs="Arial"/>
          <w:bCs/>
          <w:i/>
          <w:szCs w:val="22"/>
          <w:lang w:val="it-IT"/>
        </w:rPr>
        <w:t xml:space="preserve"> eventuali</w:t>
      </w:r>
      <w:r>
        <w:rPr>
          <w:rFonts w:cs="Arial"/>
          <w:bCs/>
          <w:i/>
          <w:szCs w:val="22"/>
          <w:lang w:val="it-IT"/>
        </w:rPr>
        <w:t xml:space="preserve"> attività di </w:t>
      </w:r>
      <w:proofErr w:type="spellStart"/>
      <w:r>
        <w:rPr>
          <w:rFonts w:cs="Arial"/>
          <w:bCs/>
          <w:i/>
          <w:szCs w:val="22"/>
          <w:lang w:val="it-IT"/>
        </w:rPr>
        <w:t>follow</w:t>
      </w:r>
      <w:proofErr w:type="spellEnd"/>
      <w:r>
        <w:rPr>
          <w:rFonts w:cs="Arial"/>
          <w:bCs/>
          <w:i/>
          <w:szCs w:val="22"/>
          <w:lang w:val="it-IT"/>
        </w:rPr>
        <w:t xml:space="preserve"> up</w:t>
      </w:r>
      <w:r w:rsidR="00880215">
        <w:rPr>
          <w:rFonts w:cs="Arial"/>
          <w:bCs/>
          <w:i/>
          <w:szCs w:val="22"/>
          <w:lang w:val="it-IT"/>
        </w:rPr>
        <w:t xml:space="preserve"> da </w:t>
      </w:r>
      <w:r w:rsidR="00880215" w:rsidRPr="00EE7025">
        <w:rPr>
          <w:rFonts w:cs="Arial"/>
          <w:bCs/>
          <w:i/>
          <w:szCs w:val="22"/>
          <w:lang w:val="it-IT"/>
        </w:rPr>
        <w:t>svolgersi</w:t>
      </w:r>
      <w:r w:rsidR="00EE7025" w:rsidRPr="00EE7025">
        <w:rPr>
          <w:rFonts w:cs="Arial"/>
          <w:bCs/>
          <w:i/>
          <w:szCs w:val="22"/>
          <w:lang w:val="it-IT"/>
        </w:rPr>
        <w:t xml:space="preserve"> nel caso in cui l’</w:t>
      </w:r>
      <w:proofErr w:type="spellStart"/>
      <w:r w:rsidR="00EE7025" w:rsidRPr="00EE7025">
        <w:rPr>
          <w:rFonts w:cs="Arial"/>
          <w:bCs/>
          <w:i/>
          <w:szCs w:val="22"/>
          <w:lang w:val="it-IT"/>
        </w:rPr>
        <w:t>AdC</w:t>
      </w:r>
      <w:proofErr w:type="spellEnd"/>
      <w:r w:rsidR="00EE7025" w:rsidRPr="00EE7025">
        <w:rPr>
          <w:rFonts w:cs="Arial"/>
          <w:bCs/>
          <w:i/>
          <w:szCs w:val="22"/>
          <w:lang w:val="it-IT"/>
        </w:rPr>
        <w:t xml:space="preserve"> non abbia </w:t>
      </w:r>
      <w:proofErr w:type="gramStart"/>
      <w:r w:rsidR="00EE7025" w:rsidRPr="00EE7025">
        <w:rPr>
          <w:rFonts w:cs="Arial"/>
          <w:bCs/>
          <w:i/>
          <w:szCs w:val="22"/>
          <w:lang w:val="it-IT"/>
        </w:rPr>
        <w:t>recepito</w:t>
      </w:r>
      <w:proofErr w:type="gramEnd"/>
      <w:r w:rsidR="00EE7025" w:rsidRPr="00EE7025">
        <w:rPr>
          <w:rFonts w:cs="Arial"/>
          <w:bCs/>
          <w:i/>
          <w:szCs w:val="22"/>
          <w:lang w:val="it-IT"/>
        </w:rPr>
        <w:t xml:space="preserve"> i risultati dell’audit dei conti nella</w:t>
      </w:r>
      <w:r w:rsidR="00EE7025" w:rsidRPr="00EE7025">
        <w:rPr>
          <w:rFonts w:cs="Arial"/>
          <w:i/>
          <w:lang w:val="it-IT"/>
        </w:rPr>
        <w:t xml:space="preserve"> versione definitiva trasmessa alla Commissione</w:t>
      </w:r>
      <w:r w:rsidR="00EE7025">
        <w:rPr>
          <w:rFonts w:cs="Arial"/>
          <w:lang w:val="it-IT"/>
        </w:rPr>
        <w:t>).</w:t>
      </w:r>
    </w:p>
    <w:p w:rsidR="00B05CEE" w:rsidRPr="00917C90" w:rsidRDefault="00917C90" w:rsidP="00917C90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ab/>
      </w:r>
    </w:p>
    <w:p w:rsidR="00B05CEE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Firma dei controllori</w:t>
      </w:r>
      <w:r w:rsidR="008723AC">
        <w:rPr>
          <w:rFonts w:cs="Arial"/>
          <w:b/>
          <w:bCs/>
          <w:szCs w:val="22"/>
          <w:lang w:val="it-IT"/>
        </w:rPr>
        <w:t xml:space="preserve"> </w:t>
      </w:r>
      <w:proofErr w:type="spellStart"/>
      <w:proofErr w:type="gramStart"/>
      <w:r w:rsidR="008723AC">
        <w:rPr>
          <w:rFonts w:cs="Arial"/>
          <w:b/>
          <w:bCs/>
          <w:szCs w:val="22"/>
          <w:lang w:val="it-IT"/>
        </w:rPr>
        <w:t>dell’AdA</w:t>
      </w:r>
      <w:proofErr w:type="spellEnd"/>
      <w:proofErr w:type="gramEnd"/>
    </w:p>
    <w:p w:rsidR="00E62C63" w:rsidRPr="00917C90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Tr="00E62C63">
        <w:tc>
          <w:tcPr>
            <w:tcW w:w="4531" w:type="dxa"/>
          </w:tcPr>
          <w:p w:rsidR="00E62C63" w:rsidRDefault="00E62C63" w:rsidP="00A62954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</w:tcPr>
          <w:p w:rsidR="00E62C63" w:rsidRDefault="00E62C63" w:rsidP="00A62954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Tr="00670E47">
        <w:tc>
          <w:tcPr>
            <w:tcW w:w="4531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Tr="00670E47">
        <w:tc>
          <w:tcPr>
            <w:tcW w:w="4531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:rsidR="00B05CEE" w:rsidRDefault="00B05CEE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E62C63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E62C63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 xml:space="preserve">Firma dell’Autorità di Audit </w:t>
      </w:r>
    </w:p>
    <w:p w:rsidR="00E62C63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Tr="00670E47">
        <w:tc>
          <w:tcPr>
            <w:tcW w:w="4531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AdA</w:t>
            </w:r>
          </w:p>
        </w:tc>
        <w:tc>
          <w:tcPr>
            <w:tcW w:w="3969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:rsidR="00E62C63" w:rsidRPr="00917C90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8723AC" w:rsidRDefault="008723AC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8723AC" w:rsidRPr="008723AC" w:rsidRDefault="008723AC" w:rsidP="008723AC">
      <w:pPr>
        <w:shd w:val="clear" w:color="auto" w:fill="FFFFFF" w:themeFill="background1"/>
        <w:rPr>
          <w:lang w:val="it-IT"/>
        </w:rPr>
      </w:pPr>
      <w:r w:rsidRPr="008723AC">
        <w:rPr>
          <w:lang w:val="it-IT"/>
        </w:rPr>
        <w:t xml:space="preserve">Allegato 1 - </w:t>
      </w:r>
      <w:r w:rsidRPr="008723AC">
        <w:rPr>
          <w:lang w:val="it-IT"/>
        </w:rPr>
        <w:fldChar w:fldCharType="begin"/>
      </w:r>
      <w:r w:rsidRPr="008723AC">
        <w:rPr>
          <w:lang w:val="it-IT"/>
        </w:rPr>
        <w:instrText xml:space="preserve"> TOC \o "1-4" </w:instrText>
      </w:r>
      <w:r w:rsidRPr="008723AC">
        <w:rPr>
          <w:lang w:val="it-IT"/>
        </w:rPr>
        <w:fldChar w:fldCharType="separate"/>
      </w:r>
      <w:r w:rsidRPr="008723AC">
        <w:rPr>
          <w:lang w:val="it-IT"/>
        </w:rPr>
        <w:t>Tabella riassuntiva delle osservazioni e delle azioni correttive suggerite - Action Plan</w:t>
      </w:r>
    </w:p>
    <w:p w:rsidR="008723AC" w:rsidRPr="008723AC" w:rsidRDefault="008723AC" w:rsidP="008723AC">
      <w:pPr>
        <w:shd w:val="clear" w:color="auto" w:fill="FFFFFF" w:themeFill="background1"/>
        <w:rPr>
          <w:lang w:val="it-IT"/>
        </w:rPr>
      </w:pPr>
    </w:p>
    <w:p w:rsidR="008723AC" w:rsidRDefault="00F26208" w:rsidP="008723AC">
      <w:pPr>
        <w:shd w:val="clear" w:color="auto" w:fill="FFFFFF" w:themeFill="background1"/>
        <w:rPr>
          <w:lang w:val="it-IT"/>
        </w:rPr>
      </w:pPr>
      <w:r>
        <w:rPr>
          <w:lang w:val="it-IT"/>
        </w:rPr>
        <w:t>(Allegati da inserire a discrezione dell'AdA)</w:t>
      </w:r>
    </w:p>
    <w:p w:rsidR="00F26208" w:rsidRPr="008723AC" w:rsidRDefault="00F26208" w:rsidP="008723AC">
      <w:pPr>
        <w:shd w:val="clear" w:color="auto" w:fill="FFFFFF" w:themeFill="background1"/>
        <w:rPr>
          <w:lang w:val="it-IT"/>
        </w:rPr>
      </w:pPr>
    </w:p>
    <w:p w:rsidR="00892412" w:rsidRDefault="00892412" w:rsidP="008723AC">
      <w:pPr>
        <w:shd w:val="clear" w:color="auto" w:fill="FFFFFF" w:themeFill="background1"/>
        <w:rPr>
          <w:lang w:val="it-IT"/>
        </w:rPr>
      </w:pPr>
      <w:r>
        <w:rPr>
          <w:lang w:val="it-IT"/>
        </w:rPr>
        <w:t xml:space="preserve">Allegato 2 - </w:t>
      </w:r>
      <w:r w:rsidR="00322D8C">
        <w:rPr>
          <w:lang w:val="it-IT"/>
        </w:rPr>
        <w:t>Calendario di audit</w:t>
      </w:r>
    </w:p>
    <w:p w:rsidR="00892412" w:rsidRDefault="00892412" w:rsidP="008723AC">
      <w:pPr>
        <w:shd w:val="clear" w:color="auto" w:fill="FFFFFF" w:themeFill="background1"/>
        <w:rPr>
          <w:lang w:val="it-IT"/>
        </w:rPr>
      </w:pPr>
    </w:p>
    <w:p w:rsidR="00F26208" w:rsidRDefault="00892412" w:rsidP="008723AC">
      <w:pPr>
        <w:shd w:val="clear" w:color="auto" w:fill="FFFFFF" w:themeFill="background1"/>
        <w:rPr>
          <w:lang w:val="it-IT"/>
        </w:rPr>
      </w:pPr>
      <w:r>
        <w:rPr>
          <w:lang w:val="it-IT"/>
        </w:rPr>
        <w:t xml:space="preserve">Allegato 3 </w:t>
      </w:r>
      <w:r w:rsidR="008723AC" w:rsidRPr="008723AC">
        <w:rPr>
          <w:lang w:val="it-IT"/>
        </w:rPr>
        <w:t xml:space="preserve">- </w:t>
      </w:r>
      <w:r w:rsidR="00F26208">
        <w:rPr>
          <w:lang w:val="it-IT"/>
        </w:rPr>
        <w:t xml:space="preserve">Check list </w:t>
      </w:r>
      <w:r w:rsidR="00322D8C">
        <w:rPr>
          <w:lang w:val="it-IT"/>
        </w:rPr>
        <w:t>per l'a</w:t>
      </w:r>
      <w:r w:rsidR="00F26208">
        <w:rPr>
          <w:lang w:val="it-IT"/>
        </w:rPr>
        <w:t xml:space="preserve">udit </w:t>
      </w:r>
      <w:r w:rsidR="00EE7025">
        <w:rPr>
          <w:lang w:val="it-IT"/>
        </w:rPr>
        <w:t>dei conti</w:t>
      </w:r>
      <w:r w:rsidR="00322D8C">
        <w:rPr>
          <w:lang w:val="it-IT"/>
        </w:rPr>
        <w:t xml:space="preserve"> </w:t>
      </w:r>
      <w:r w:rsidR="008723AC" w:rsidRPr="008723AC">
        <w:rPr>
          <w:lang w:val="it-IT"/>
        </w:rPr>
        <w:fldChar w:fldCharType="end"/>
      </w:r>
    </w:p>
    <w:p w:rsidR="00015516" w:rsidRDefault="00015516">
      <w:pPr>
        <w:spacing w:after="200" w:line="276" w:lineRule="auto"/>
        <w:rPr>
          <w:lang w:val="it-IT"/>
        </w:rPr>
      </w:pPr>
      <w:r>
        <w:rPr>
          <w:lang w:val="it-IT"/>
        </w:rPr>
        <w:br w:type="page"/>
      </w:r>
    </w:p>
    <w:p w:rsidR="00892412" w:rsidRDefault="00892412" w:rsidP="008723AC">
      <w:pPr>
        <w:shd w:val="clear" w:color="auto" w:fill="FFFFFF" w:themeFill="background1"/>
        <w:rPr>
          <w:lang w:val="it-IT"/>
        </w:rPr>
        <w:sectPr w:rsidR="00892412" w:rsidSect="008154E7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02" w:right="1701" w:bottom="2155" w:left="1701" w:header="426" w:footer="709" w:gutter="0"/>
          <w:cols w:space="708"/>
          <w:titlePg/>
          <w:docGrid w:linePitch="360"/>
        </w:sectPr>
      </w:pPr>
    </w:p>
    <w:p w:rsidR="00892412" w:rsidRDefault="00892412" w:rsidP="008723AC">
      <w:pPr>
        <w:shd w:val="clear" w:color="auto" w:fill="FFFFFF" w:themeFill="background1"/>
        <w:rPr>
          <w:lang w:val="it-IT"/>
        </w:rPr>
      </w:pPr>
    </w:p>
    <w:p w:rsidR="00892412" w:rsidRDefault="00892412" w:rsidP="008723AC">
      <w:pPr>
        <w:shd w:val="clear" w:color="auto" w:fill="FFFFFF" w:themeFill="background1"/>
        <w:rPr>
          <w:lang w:val="it-IT"/>
        </w:rPr>
      </w:pPr>
    </w:p>
    <w:p w:rsidR="00892412" w:rsidRDefault="00892412" w:rsidP="008723AC">
      <w:pPr>
        <w:shd w:val="clear" w:color="auto" w:fill="FFFFFF" w:themeFill="background1"/>
        <w:rPr>
          <w:lang w:val="it-IT"/>
        </w:rPr>
      </w:pPr>
    </w:p>
    <w:p w:rsidR="00892412" w:rsidRDefault="00892412" w:rsidP="00892412">
      <w:pPr>
        <w:pStyle w:val="Titolo1"/>
        <w:rPr>
          <w:rFonts w:eastAsia="Calibri" w:cs="Arial"/>
          <w:szCs w:val="22"/>
          <w:lang w:val="it-IT"/>
        </w:rPr>
      </w:pPr>
      <w:bookmarkStart w:id="2" w:name="_Toc252457625"/>
      <w:proofErr w:type="gramStart"/>
      <w:r>
        <w:rPr>
          <w:rFonts w:eastAsia="Calibri" w:cs="Arial"/>
          <w:b w:val="0"/>
          <w:sz w:val="22"/>
          <w:szCs w:val="22"/>
          <w:lang w:val="it-IT"/>
        </w:rPr>
        <w:t xml:space="preserve">Allegato 1 - </w:t>
      </w:r>
      <w:r w:rsidRPr="006532B3">
        <w:rPr>
          <w:rFonts w:eastAsia="Calibri" w:cs="Arial"/>
          <w:b w:val="0"/>
          <w:sz w:val="22"/>
          <w:szCs w:val="22"/>
          <w:lang w:val="it-IT"/>
        </w:rPr>
        <w:t xml:space="preserve">Tabella riassuntiva </w:t>
      </w:r>
      <w:bookmarkEnd w:id="2"/>
      <w:r>
        <w:rPr>
          <w:rFonts w:eastAsia="Calibri" w:cs="Arial"/>
          <w:b w:val="0"/>
          <w:sz w:val="22"/>
          <w:szCs w:val="22"/>
          <w:lang w:val="it-IT"/>
        </w:rPr>
        <w:t>delle osservazioni e delle azioni correttive suggerite – Action Plan</w:t>
      </w:r>
      <w:proofErr w:type="gramEnd"/>
    </w:p>
    <w:p w:rsidR="00892412" w:rsidRDefault="00892412" w:rsidP="008723AC">
      <w:pPr>
        <w:shd w:val="clear" w:color="auto" w:fill="FFFFFF" w:themeFill="background1"/>
        <w:rPr>
          <w:lang w:val="it-IT"/>
        </w:rPr>
      </w:pPr>
    </w:p>
    <w:p w:rsidR="00892412" w:rsidRDefault="00892412" w:rsidP="008723AC">
      <w:pPr>
        <w:shd w:val="clear" w:color="auto" w:fill="FFFFFF" w:themeFill="background1"/>
        <w:rPr>
          <w:lang w:val="it-IT"/>
        </w:rPr>
      </w:pPr>
    </w:p>
    <w:tbl>
      <w:tblPr>
        <w:tblW w:w="413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2493"/>
        <w:gridCol w:w="3212"/>
        <w:gridCol w:w="3341"/>
        <w:gridCol w:w="2723"/>
      </w:tblGrid>
      <w:tr w:rsidR="00322D8C" w:rsidRPr="00155F8B" w:rsidTr="00322D8C">
        <w:trPr>
          <w:trHeight w:val="1116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D8C" w:rsidRPr="008723AC" w:rsidRDefault="00322D8C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10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D8C" w:rsidRPr="008723AC" w:rsidRDefault="00322D8C" w:rsidP="00322D8C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</w:t>
            </w:r>
            <w:r w:rsidR="00880215">
              <w:rPr>
                <w:rFonts w:cs="Arial"/>
                <w:b/>
                <w:bCs/>
                <w:color w:val="000000"/>
                <w:sz w:val="20"/>
                <w:lang w:val="it-IT"/>
              </w:rPr>
              <w:t>definitive</w:t>
            </w:r>
          </w:p>
        </w:tc>
        <w:tc>
          <w:tcPr>
            <w:tcW w:w="1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2D8C" w:rsidRPr="008723AC" w:rsidRDefault="00880215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Impatto</w:t>
            </w:r>
          </w:p>
        </w:tc>
        <w:tc>
          <w:tcPr>
            <w:tcW w:w="1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D8C" w:rsidRPr="008723AC" w:rsidRDefault="00880215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1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D8C" w:rsidRPr="008723AC" w:rsidRDefault="00880215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T</w:t>
            </w: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empistica di attuazione per </w:t>
            </w:r>
            <w:proofErr w:type="spellStart"/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follow</w:t>
            </w:r>
            <w:proofErr w:type="spellEnd"/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up</w:t>
            </w:r>
          </w:p>
        </w:tc>
      </w:tr>
      <w:tr w:rsidR="00322D8C" w:rsidRPr="00155F8B" w:rsidTr="00322D8C">
        <w:trPr>
          <w:trHeight w:val="304"/>
        </w:trPr>
        <w:tc>
          <w:tcPr>
            <w:tcW w:w="1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D8C" w:rsidRPr="008723AC" w:rsidRDefault="00322D8C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D8C" w:rsidRPr="008723AC" w:rsidRDefault="00322D8C" w:rsidP="00FC57EF">
            <w:pPr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22D8C" w:rsidRPr="008723AC" w:rsidRDefault="00322D8C" w:rsidP="00FC57EF">
            <w:pPr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D8C" w:rsidRPr="008723AC" w:rsidRDefault="00322D8C" w:rsidP="00FC57EF">
            <w:pPr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D8C" w:rsidRPr="008723AC" w:rsidRDefault="00322D8C" w:rsidP="00FC57EF">
            <w:pPr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322D8C" w:rsidRPr="00155F8B" w:rsidTr="00322D8C">
        <w:trPr>
          <w:trHeight w:val="53"/>
        </w:trPr>
        <w:tc>
          <w:tcPr>
            <w:tcW w:w="1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D8C" w:rsidRPr="008723AC" w:rsidRDefault="00322D8C" w:rsidP="00FC57EF">
            <w:pPr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D8C" w:rsidRPr="008723AC" w:rsidRDefault="00322D8C" w:rsidP="00FC57EF">
            <w:pPr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D8C" w:rsidRPr="008723AC" w:rsidRDefault="00322D8C" w:rsidP="00FC57EF">
            <w:pPr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D8C" w:rsidRPr="008723AC" w:rsidRDefault="00322D8C" w:rsidP="00FC57EF">
            <w:pPr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D8C" w:rsidRPr="008723AC" w:rsidRDefault="00322D8C" w:rsidP="00FC57EF">
            <w:pPr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:rsidR="00892412" w:rsidRDefault="00892412" w:rsidP="008723AC">
      <w:pPr>
        <w:shd w:val="clear" w:color="auto" w:fill="FFFFFF" w:themeFill="background1"/>
        <w:rPr>
          <w:lang w:val="it-IT"/>
        </w:rPr>
      </w:pPr>
    </w:p>
    <w:sectPr w:rsidR="00892412" w:rsidSect="00892412">
      <w:footerReference w:type="first" r:id="rId14"/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EE5" w:rsidRDefault="00B04EE5" w:rsidP="00675A0D">
      <w:pPr>
        <w:spacing w:line="240" w:lineRule="auto"/>
      </w:pPr>
      <w:r>
        <w:separator/>
      </w:r>
    </w:p>
  </w:endnote>
  <w:endnote w:type="continuationSeparator" w:id="0">
    <w:p w:rsidR="00B04EE5" w:rsidRDefault="00B04EE5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Default="0063704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Pr="0017129A" w:rsidRDefault="00637046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155F8B">
      <w:rPr>
        <w:rStyle w:val="Numeropagina"/>
        <w:noProof/>
        <w:sz w:val="20"/>
      </w:rPr>
      <w:t>6</w:t>
    </w:r>
    <w:r w:rsidRPr="0017129A">
      <w:rPr>
        <w:rStyle w:val="Numeropagina"/>
        <w:sz w:val="20"/>
      </w:rPr>
      <w:fldChar w:fldCharType="end"/>
    </w:r>
  </w:p>
  <w:p w:rsidR="008F3A88" w:rsidRPr="00DC21A3" w:rsidRDefault="00DC21A3" w:rsidP="00C96381">
    <w:pPr>
      <w:pStyle w:val="Pidipagina"/>
      <w:rPr>
        <w:sz w:val="20"/>
        <w:lang w:val="it-IT"/>
      </w:rPr>
    </w:pPr>
    <w:r w:rsidRPr="00DC21A3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516" w:rsidRDefault="00015516" w:rsidP="00015516">
    <w:pPr>
      <w:pStyle w:val="Pidipagina"/>
    </w:pPr>
    <w:r>
      <w:t xml:space="preserve"> </w:t>
    </w:r>
  </w:p>
  <w:p w:rsidR="00015516" w:rsidRDefault="00015516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516" w:rsidRDefault="00015516" w:rsidP="00015516">
    <w:pPr>
      <w:pStyle w:val="Pidipagina"/>
    </w:pPr>
    <w:r>
      <w:t xml:space="preserve"> </w:t>
    </w:r>
  </w:p>
  <w:p w:rsidR="00015516" w:rsidRDefault="0001551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EE5" w:rsidRDefault="00B04EE5" w:rsidP="00675A0D">
      <w:pPr>
        <w:spacing w:line="240" w:lineRule="auto"/>
      </w:pPr>
      <w:r>
        <w:separator/>
      </w:r>
    </w:p>
  </w:footnote>
  <w:footnote w:type="continuationSeparator" w:id="0">
    <w:p w:rsidR="00B04EE5" w:rsidRDefault="00B04EE5" w:rsidP="00675A0D">
      <w:pPr>
        <w:spacing w:line="240" w:lineRule="auto"/>
      </w:pPr>
      <w:r>
        <w:continuationSeparator/>
      </w:r>
    </w:p>
  </w:footnote>
  <w:footnote w:id="1">
    <w:p w:rsidR="00322D8C" w:rsidRPr="00364A59" w:rsidRDefault="00322D8C" w:rsidP="00322D8C">
      <w:pPr>
        <w:pStyle w:val="Testonotaapidipagina"/>
        <w:ind w:left="0" w:firstLine="0"/>
        <w:rPr>
          <w:lang w:val="it-IT"/>
        </w:rPr>
      </w:pPr>
      <w:r>
        <w:rPr>
          <w:rStyle w:val="Rimandonotaapidipagina"/>
        </w:rPr>
        <w:footnoteRef/>
      </w:r>
      <w:r w:rsidRPr="00322D8C">
        <w:rPr>
          <w:lang w:val="it-IT"/>
        </w:rPr>
        <w:t xml:space="preserve"> Per "periodo contabile" </w:t>
      </w:r>
      <w:proofErr w:type="gramStart"/>
      <w:r w:rsidRPr="00322D8C">
        <w:rPr>
          <w:lang w:val="it-IT"/>
        </w:rPr>
        <w:t xml:space="preserve">si </w:t>
      </w:r>
      <w:proofErr w:type="gramEnd"/>
      <w:r w:rsidRPr="00322D8C">
        <w:rPr>
          <w:lang w:val="it-IT"/>
        </w:rPr>
        <w:t xml:space="preserve">intende, a norma dell'art. 2 comma 29 del Reg. 1303/2013, il periodo che va dal 1 luglio al 30 giugno, </w:t>
      </w:r>
      <w:proofErr w:type="gramStart"/>
      <w:r w:rsidRPr="00322D8C">
        <w:rPr>
          <w:lang w:val="it-IT"/>
        </w:rPr>
        <w:t>tranne per</w:t>
      </w:r>
      <w:proofErr w:type="gramEnd"/>
      <w:r w:rsidRPr="00322D8C">
        <w:rPr>
          <w:lang w:val="it-IT"/>
        </w:rPr>
        <w:t xml:space="preserve"> il primo anno del periodo di programmazione, relativamente al quale si intende il periodo che va dalla data di inizio dell'ammissibilità della spesa al 30 giugno 2015. </w:t>
      </w:r>
      <w:r w:rsidRPr="00364A59">
        <w:rPr>
          <w:lang w:val="it-IT"/>
        </w:rPr>
        <w:t>Il periodo contabile finale andrà dal 1 luglio 2023 al 30 giugno 2024.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4576AD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4576AD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:rsidR="008F3A88" w:rsidRDefault="008F3A88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  <w:r>
                  <w:rPr>
                    <w:i/>
                    <w:lang w:val="it-IT"/>
                  </w:rPr>
                  <w:t xml:space="preserve">                                                                                      </w:t>
                </w:r>
              </w:p>
              <w:p w:rsidR="008F3A88" w:rsidRPr="00646285" w:rsidRDefault="008F3A88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8240" behindDoc="0" locked="0" layoutInCell="1" allowOverlap="1" wp14:anchorId="548AB9E0" wp14:editId="6909A95A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1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:rsidR="008F3A88" w:rsidRDefault="008F3A88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8456"/>
      <w:gridCol w:w="265"/>
    </w:tblGrid>
    <w:tr w:rsidR="008154E7" w:rsidRPr="004B017D" w:rsidTr="0036791B">
      <w:trPr>
        <w:cantSplit/>
        <w:trHeight w:val="1164"/>
      </w:trPr>
      <w:tc>
        <w:tcPr>
          <w:tcW w:w="4848" w:type="pct"/>
          <w:vAlign w:val="center"/>
        </w:tcPr>
        <w:p w:rsidR="008154E7" w:rsidRPr="00B039FC" w:rsidRDefault="008154E7" w:rsidP="0036791B">
          <w:pPr>
            <w:pStyle w:val="Corpotesto"/>
            <w:ind w:left="975"/>
            <w:rPr>
              <w:i/>
              <w:lang w:val="it-IT"/>
            </w:rPr>
          </w:pPr>
          <w:r>
            <w:rPr>
              <w:noProof/>
              <w:lang w:val="it-IT"/>
            </w:rPr>
            <w:drawing>
              <wp:anchor distT="0" distB="0" distL="114300" distR="114300" simplePos="0" relativeHeight="251659776" behindDoc="0" locked="0" layoutInCell="1" allowOverlap="1" wp14:anchorId="6DD7D1FF" wp14:editId="0BA0177B">
                <wp:simplePos x="0" y="0"/>
                <wp:positionH relativeFrom="margin">
                  <wp:posOffset>6384290</wp:posOffset>
                </wp:positionH>
                <wp:positionV relativeFrom="margin">
                  <wp:posOffset>186690</wp:posOffset>
                </wp:positionV>
                <wp:extent cx="1464310" cy="482600"/>
                <wp:effectExtent l="0" t="0" r="2540" b="0"/>
                <wp:wrapSquare wrapText="bothSides"/>
                <wp:docPr id="4" name="Immagine 4" descr="Marco:LAVORI IN CORSO:Consip:PPT:17_11_06:mef 3 righ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Marco:LAVORI IN CORSO:Consip:PPT:17_11_06:mef 3 righ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431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52" w:type="pct"/>
          <w:vAlign w:val="center"/>
        </w:tcPr>
        <w:p w:rsidR="008154E7" w:rsidRPr="00B039FC" w:rsidRDefault="008154E7" w:rsidP="0036791B">
          <w:pPr>
            <w:pStyle w:val="Corpotesto"/>
            <w:spacing w:after="0"/>
            <w:ind w:left="-6204"/>
            <w:rPr>
              <w:lang w:val="it-IT"/>
            </w:rPr>
          </w:pPr>
        </w:p>
        <w:p w:rsidR="008154E7" w:rsidRPr="00B039FC" w:rsidRDefault="008154E7" w:rsidP="0036791B">
          <w:pPr>
            <w:pStyle w:val="Corpotesto"/>
            <w:spacing w:after="0"/>
            <w:rPr>
              <w:lang w:val="it-IT"/>
            </w:rPr>
          </w:pPr>
        </w:p>
        <w:p w:rsidR="008154E7" w:rsidRPr="00B039FC" w:rsidRDefault="008154E7" w:rsidP="0036791B">
          <w:pPr>
            <w:pStyle w:val="Corpotesto"/>
            <w:spacing w:after="0"/>
            <w:jc w:val="both"/>
            <w:rPr>
              <w:lang w:val="it-IT"/>
            </w:rPr>
          </w:pPr>
        </w:p>
      </w:tc>
    </w:tr>
  </w:tbl>
  <w:p w:rsidR="008F3A88" w:rsidRPr="008154E7" w:rsidRDefault="008F3A88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23"/>
  </w:num>
  <w:num w:numId="5">
    <w:abstractNumId w:val="15"/>
  </w:num>
  <w:num w:numId="6">
    <w:abstractNumId w:val="20"/>
  </w:num>
  <w:num w:numId="7">
    <w:abstractNumId w:val="4"/>
  </w:num>
  <w:num w:numId="8">
    <w:abstractNumId w:val="5"/>
  </w:num>
  <w:num w:numId="9">
    <w:abstractNumId w:val="12"/>
  </w:num>
  <w:num w:numId="10">
    <w:abstractNumId w:val="6"/>
  </w:num>
  <w:num w:numId="11">
    <w:abstractNumId w:val="11"/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8"/>
  </w:num>
  <w:num w:numId="17">
    <w:abstractNumId w:val="9"/>
  </w:num>
  <w:num w:numId="18">
    <w:abstractNumId w:val="24"/>
  </w:num>
  <w:num w:numId="19">
    <w:abstractNumId w:val="16"/>
  </w:num>
  <w:num w:numId="20">
    <w:abstractNumId w:val="3"/>
  </w:num>
  <w:num w:numId="21">
    <w:abstractNumId w:val="19"/>
  </w:num>
  <w:num w:numId="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A0D"/>
    <w:rsid w:val="00011651"/>
    <w:rsid w:val="00015516"/>
    <w:rsid w:val="000213CA"/>
    <w:rsid w:val="0002265C"/>
    <w:rsid w:val="00043A42"/>
    <w:rsid w:val="000440B1"/>
    <w:rsid w:val="000449CD"/>
    <w:rsid w:val="00051AE8"/>
    <w:rsid w:val="000565C5"/>
    <w:rsid w:val="00063EA7"/>
    <w:rsid w:val="00075542"/>
    <w:rsid w:val="000815FF"/>
    <w:rsid w:val="000A28CE"/>
    <w:rsid w:val="000D2B22"/>
    <w:rsid w:val="001077F3"/>
    <w:rsid w:val="001145F8"/>
    <w:rsid w:val="00151ED8"/>
    <w:rsid w:val="00155DF4"/>
    <w:rsid w:val="00155F8B"/>
    <w:rsid w:val="00165D90"/>
    <w:rsid w:val="00177A24"/>
    <w:rsid w:val="00180B99"/>
    <w:rsid w:val="00185A64"/>
    <w:rsid w:val="001959B9"/>
    <w:rsid w:val="001A44EA"/>
    <w:rsid w:val="001B2E8E"/>
    <w:rsid w:val="001B47F4"/>
    <w:rsid w:val="001D4E28"/>
    <w:rsid w:val="001D7A49"/>
    <w:rsid w:val="001E5733"/>
    <w:rsid w:val="001E67D1"/>
    <w:rsid w:val="00205C72"/>
    <w:rsid w:val="00207411"/>
    <w:rsid w:val="00207571"/>
    <w:rsid w:val="00213877"/>
    <w:rsid w:val="002178ED"/>
    <w:rsid w:val="00267589"/>
    <w:rsid w:val="002702A5"/>
    <w:rsid w:val="002836AC"/>
    <w:rsid w:val="00285401"/>
    <w:rsid w:val="0028674E"/>
    <w:rsid w:val="002A1D28"/>
    <w:rsid w:val="002A6D2A"/>
    <w:rsid w:val="0030174D"/>
    <w:rsid w:val="00322D8C"/>
    <w:rsid w:val="00330DCE"/>
    <w:rsid w:val="003310C7"/>
    <w:rsid w:val="00334C0C"/>
    <w:rsid w:val="003362BA"/>
    <w:rsid w:val="00350F17"/>
    <w:rsid w:val="0035297A"/>
    <w:rsid w:val="0035413E"/>
    <w:rsid w:val="00364A59"/>
    <w:rsid w:val="003737AD"/>
    <w:rsid w:val="00376693"/>
    <w:rsid w:val="003774BA"/>
    <w:rsid w:val="0038410C"/>
    <w:rsid w:val="00390527"/>
    <w:rsid w:val="00391129"/>
    <w:rsid w:val="00401AB1"/>
    <w:rsid w:val="00412054"/>
    <w:rsid w:val="00412CDA"/>
    <w:rsid w:val="0041537B"/>
    <w:rsid w:val="00415573"/>
    <w:rsid w:val="00421B85"/>
    <w:rsid w:val="004301E3"/>
    <w:rsid w:val="00452849"/>
    <w:rsid w:val="004576AD"/>
    <w:rsid w:val="0046378D"/>
    <w:rsid w:val="00471FFD"/>
    <w:rsid w:val="004A1139"/>
    <w:rsid w:val="004B3D54"/>
    <w:rsid w:val="004C0CE8"/>
    <w:rsid w:val="004F1CD9"/>
    <w:rsid w:val="00514BEB"/>
    <w:rsid w:val="00515A2D"/>
    <w:rsid w:val="00515CD9"/>
    <w:rsid w:val="00517890"/>
    <w:rsid w:val="0053115F"/>
    <w:rsid w:val="005573B6"/>
    <w:rsid w:val="00557D11"/>
    <w:rsid w:val="00573330"/>
    <w:rsid w:val="00573726"/>
    <w:rsid w:val="005842EC"/>
    <w:rsid w:val="00596820"/>
    <w:rsid w:val="005A0DA0"/>
    <w:rsid w:val="005A3483"/>
    <w:rsid w:val="005D0E75"/>
    <w:rsid w:val="005D4206"/>
    <w:rsid w:val="005E04EE"/>
    <w:rsid w:val="005E3F53"/>
    <w:rsid w:val="005F69C0"/>
    <w:rsid w:val="00611345"/>
    <w:rsid w:val="00623041"/>
    <w:rsid w:val="0062746F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972D6"/>
    <w:rsid w:val="006A0337"/>
    <w:rsid w:val="006A40AD"/>
    <w:rsid w:val="006A4DEA"/>
    <w:rsid w:val="006A696D"/>
    <w:rsid w:val="006C047C"/>
    <w:rsid w:val="006C18CD"/>
    <w:rsid w:val="006D30A3"/>
    <w:rsid w:val="006F0950"/>
    <w:rsid w:val="006F1649"/>
    <w:rsid w:val="0071063A"/>
    <w:rsid w:val="00717C17"/>
    <w:rsid w:val="0072267F"/>
    <w:rsid w:val="007447C3"/>
    <w:rsid w:val="00754F4E"/>
    <w:rsid w:val="00760748"/>
    <w:rsid w:val="00764A3A"/>
    <w:rsid w:val="00764CAA"/>
    <w:rsid w:val="00771816"/>
    <w:rsid w:val="00791204"/>
    <w:rsid w:val="007D24B7"/>
    <w:rsid w:val="00800FBD"/>
    <w:rsid w:val="00807D34"/>
    <w:rsid w:val="008154E7"/>
    <w:rsid w:val="008256F5"/>
    <w:rsid w:val="00837116"/>
    <w:rsid w:val="008403BB"/>
    <w:rsid w:val="00845059"/>
    <w:rsid w:val="0085375A"/>
    <w:rsid w:val="00871B39"/>
    <w:rsid w:val="00872186"/>
    <w:rsid w:val="008723AC"/>
    <w:rsid w:val="00873E06"/>
    <w:rsid w:val="00880215"/>
    <w:rsid w:val="00882180"/>
    <w:rsid w:val="00882A2A"/>
    <w:rsid w:val="00884E4B"/>
    <w:rsid w:val="00892412"/>
    <w:rsid w:val="00896FD0"/>
    <w:rsid w:val="008B26BF"/>
    <w:rsid w:val="008B37F7"/>
    <w:rsid w:val="008B69D5"/>
    <w:rsid w:val="008C5AC3"/>
    <w:rsid w:val="008C5CB1"/>
    <w:rsid w:val="008C6EA7"/>
    <w:rsid w:val="008C6F87"/>
    <w:rsid w:val="008F3A88"/>
    <w:rsid w:val="008F6637"/>
    <w:rsid w:val="00901FB0"/>
    <w:rsid w:val="00911490"/>
    <w:rsid w:val="00914ADF"/>
    <w:rsid w:val="00917C90"/>
    <w:rsid w:val="0093100F"/>
    <w:rsid w:val="00932348"/>
    <w:rsid w:val="00942B10"/>
    <w:rsid w:val="0095796A"/>
    <w:rsid w:val="00976ADE"/>
    <w:rsid w:val="009A7218"/>
    <w:rsid w:val="009B6154"/>
    <w:rsid w:val="009C4A0A"/>
    <w:rsid w:val="009F1310"/>
    <w:rsid w:val="009F145F"/>
    <w:rsid w:val="009F566A"/>
    <w:rsid w:val="009F74B3"/>
    <w:rsid w:val="00A042CD"/>
    <w:rsid w:val="00A25F8E"/>
    <w:rsid w:val="00A27BEA"/>
    <w:rsid w:val="00A40208"/>
    <w:rsid w:val="00A57679"/>
    <w:rsid w:val="00A62954"/>
    <w:rsid w:val="00A75462"/>
    <w:rsid w:val="00A8065C"/>
    <w:rsid w:val="00A84FF2"/>
    <w:rsid w:val="00A91C7E"/>
    <w:rsid w:val="00AD052D"/>
    <w:rsid w:val="00B03B39"/>
    <w:rsid w:val="00B04EE5"/>
    <w:rsid w:val="00B05CEE"/>
    <w:rsid w:val="00B16714"/>
    <w:rsid w:val="00B24D6A"/>
    <w:rsid w:val="00B318A7"/>
    <w:rsid w:val="00B33C18"/>
    <w:rsid w:val="00B57FC7"/>
    <w:rsid w:val="00B621AD"/>
    <w:rsid w:val="00B62A1F"/>
    <w:rsid w:val="00B64640"/>
    <w:rsid w:val="00B818DC"/>
    <w:rsid w:val="00B8323A"/>
    <w:rsid w:val="00BA3A68"/>
    <w:rsid w:val="00BD16AB"/>
    <w:rsid w:val="00C14E4B"/>
    <w:rsid w:val="00C40887"/>
    <w:rsid w:val="00C5244A"/>
    <w:rsid w:val="00C77CCB"/>
    <w:rsid w:val="00C96381"/>
    <w:rsid w:val="00CB4826"/>
    <w:rsid w:val="00CC2438"/>
    <w:rsid w:val="00D05EE0"/>
    <w:rsid w:val="00D16E82"/>
    <w:rsid w:val="00D20704"/>
    <w:rsid w:val="00D349B5"/>
    <w:rsid w:val="00D8379E"/>
    <w:rsid w:val="00D93D5B"/>
    <w:rsid w:val="00DA40AD"/>
    <w:rsid w:val="00DB7F3B"/>
    <w:rsid w:val="00DC21A3"/>
    <w:rsid w:val="00DC3765"/>
    <w:rsid w:val="00DC7B30"/>
    <w:rsid w:val="00DD18DE"/>
    <w:rsid w:val="00DD452D"/>
    <w:rsid w:val="00DE33EC"/>
    <w:rsid w:val="00E0189D"/>
    <w:rsid w:val="00E052B3"/>
    <w:rsid w:val="00E1326F"/>
    <w:rsid w:val="00E20E48"/>
    <w:rsid w:val="00E313D3"/>
    <w:rsid w:val="00E37E90"/>
    <w:rsid w:val="00E40166"/>
    <w:rsid w:val="00E5060A"/>
    <w:rsid w:val="00E53041"/>
    <w:rsid w:val="00E5342D"/>
    <w:rsid w:val="00E62C63"/>
    <w:rsid w:val="00E7547D"/>
    <w:rsid w:val="00E81082"/>
    <w:rsid w:val="00E918F9"/>
    <w:rsid w:val="00E97CBF"/>
    <w:rsid w:val="00EB4B05"/>
    <w:rsid w:val="00EE7025"/>
    <w:rsid w:val="00EE7368"/>
    <w:rsid w:val="00F13CDB"/>
    <w:rsid w:val="00F140FB"/>
    <w:rsid w:val="00F20D03"/>
    <w:rsid w:val="00F26208"/>
    <w:rsid w:val="00F335AF"/>
    <w:rsid w:val="00F3383D"/>
    <w:rsid w:val="00F36BE2"/>
    <w:rsid w:val="00F374B1"/>
    <w:rsid w:val="00F44C7F"/>
    <w:rsid w:val="00F623B0"/>
    <w:rsid w:val="00F770DA"/>
    <w:rsid w:val="00FA0093"/>
    <w:rsid w:val="00FA138A"/>
    <w:rsid w:val="00FA404D"/>
    <w:rsid w:val="00FB0F32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C76FD-B7E8-4C0B-9894-204953E0C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902</Words>
  <Characters>5144</Characters>
  <Application>Microsoft Office Word</Application>
  <DocSecurity>0</DocSecurity>
  <Lines>42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CONSIP</Company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IGRUE</dc:creator>
  <cp:lastModifiedBy>mariapia.melillo</cp:lastModifiedBy>
  <cp:revision>3</cp:revision>
  <cp:lastPrinted>2010-03-09T14:26:00Z</cp:lastPrinted>
  <dcterms:created xsi:type="dcterms:W3CDTF">2016-01-18T13:58:00Z</dcterms:created>
  <dcterms:modified xsi:type="dcterms:W3CDTF">2016-01-19T12:42:00Z</dcterms:modified>
</cp:coreProperties>
</file>